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C" w:rsidRPr="00F6163C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End w:id="0"/>
      <w:r w:rsidRPr="00F6163C"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F6E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</w:t>
      </w:r>
      <w:r w:rsidR="007D31A5">
        <w:rPr>
          <w:rFonts w:ascii="Times New Roman" w:hAnsi="Times New Roman" w:cs="Times New Roman"/>
          <w:sz w:val="28"/>
          <w:szCs w:val="28"/>
        </w:rPr>
        <w:t>4</w:t>
      </w:r>
      <w:r w:rsidR="008B0334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BF6E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BF6EFC">
        <w:rPr>
          <w:rFonts w:ascii="Times New Roman" w:hAnsi="Times New Roman" w:cs="Times New Roman"/>
          <w:sz w:val="28"/>
          <w:szCs w:val="28"/>
        </w:rPr>
        <w:t xml:space="preserve">в 2025-2026 </w:t>
      </w:r>
      <w:proofErr w:type="spellStart"/>
      <w:r w:rsidR="00BF6EF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BF6EF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</w:t>
      </w:r>
      <w:r w:rsidR="00BF6EFC">
        <w:rPr>
          <w:sz w:val="28"/>
          <w:szCs w:val="28"/>
        </w:rPr>
        <w:t>3</w:t>
      </w:r>
      <w:r w:rsidR="000408D2">
        <w:rPr>
          <w:sz w:val="28"/>
          <w:szCs w:val="28"/>
        </w:rPr>
        <w:t xml:space="preserve"> года обучения (</w:t>
      </w:r>
      <w:r w:rsidR="007D31A5">
        <w:rPr>
          <w:sz w:val="28"/>
          <w:szCs w:val="28"/>
        </w:rPr>
        <w:t>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</w:t>
      </w:r>
      <w:r w:rsidRPr="00F61251">
        <w:rPr>
          <w:sz w:val="28"/>
          <w:szCs w:val="28"/>
        </w:rPr>
        <w:lastRenderedPageBreak/>
        <w:t xml:space="preserve">диалог с учениками, в процессе которого должен осуществляться совместный поиск решения поставленной учебной задачи.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</w:t>
      </w:r>
      <w:r w:rsidRPr="00F61251">
        <w:rPr>
          <w:sz w:val="28"/>
          <w:szCs w:val="28"/>
        </w:rPr>
        <w:lastRenderedPageBreak/>
        <w:t xml:space="preserve">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F7FC8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>История появления шахмат на Руси. Зарождение шахматной культуры в России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00510A" w:rsidRDefault="0000510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00510A">
        <w:rPr>
          <w:sz w:val="28"/>
          <w:szCs w:val="28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</w:t>
      </w:r>
    </w:p>
    <w:p w:rsidR="007F648A" w:rsidRPr="007A1601" w:rsidRDefault="0000510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00510A">
        <w:rPr>
          <w:sz w:val="28"/>
          <w:szCs w:val="28"/>
        </w:rPr>
        <w:t xml:space="preserve"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</w:t>
      </w:r>
      <w:proofErr w:type="spellStart"/>
      <w:r w:rsidRPr="0000510A">
        <w:rPr>
          <w:sz w:val="28"/>
          <w:szCs w:val="28"/>
        </w:rPr>
        <w:t>нерокировавшегося</w:t>
      </w:r>
      <w:proofErr w:type="spellEnd"/>
      <w:r w:rsidRPr="0000510A">
        <w:rPr>
          <w:sz w:val="28"/>
          <w:szCs w:val="28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00510A">
        <w:rPr>
          <w:sz w:val="28"/>
          <w:szCs w:val="28"/>
        </w:rPr>
        <w:t>легкофигурных</w:t>
      </w:r>
      <w:proofErr w:type="spellEnd"/>
      <w:r w:rsidRPr="0000510A">
        <w:rPr>
          <w:sz w:val="28"/>
          <w:szCs w:val="28"/>
        </w:rPr>
        <w:t xml:space="preserve"> эндшпилей.</w:t>
      </w:r>
      <w:r w:rsidR="007F648A" w:rsidRPr="0000510A">
        <w:rPr>
          <w:sz w:val="28"/>
          <w:szCs w:val="28"/>
        </w:rPr>
        <w:t>.</w:t>
      </w:r>
    </w:p>
    <w:p w:rsidR="00F767D7" w:rsidRPr="00F767D7" w:rsidRDefault="007A1601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7A1601" w:rsidRPr="007A1601" w:rsidRDefault="0000510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00510A">
        <w:rPr>
          <w:sz w:val="28"/>
          <w:szCs w:val="28"/>
        </w:rPr>
        <w:t>Данный вид деятельности включает в себя конкурсы решения позиций, спарринги, со</w:t>
      </w:r>
      <w:r>
        <w:rPr>
          <w:sz w:val="28"/>
          <w:szCs w:val="28"/>
        </w:rPr>
        <w:t>ревнования, шахматные праздники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</w:t>
      </w:r>
      <w:r w:rsidRPr="00184D34">
        <w:rPr>
          <w:sz w:val="28"/>
          <w:szCs w:val="28"/>
        </w:rPr>
        <w:lastRenderedPageBreak/>
        <w:t>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 xml:space="preserve">владеть </w:t>
      </w:r>
      <w:r>
        <w:rPr>
          <w:sz w:val="28"/>
          <w:szCs w:val="28"/>
        </w:rPr>
        <w:t>основными шахматными понятиями;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владеть основными элементами шахматной тактики и техники расчёта вариантов в практической игре;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находить и решать различные шахматные комбинации, в том числе мат в два– три хода;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знать и применять основные принципы развития фигур в дебюте; открытые дебюты и их теоретические варианты;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уметь атаковать короля при разносторонних и равносторонних рокировках;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 xml:space="preserve">разыгрывать элементарные пешечные, ладейные и </w:t>
      </w:r>
      <w:proofErr w:type="spellStart"/>
      <w:r w:rsidRPr="00F046C6">
        <w:rPr>
          <w:sz w:val="28"/>
          <w:szCs w:val="28"/>
        </w:rPr>
        <w:t>легкофигурные</w:t>
      </w:r>
      <w:proofErr w:type="spellEnd"/>
      <w:r w:rsidRPr="00F046C6">
        <w:rPr>
          <w:sz w:val="28"/>
          <w:szCs w:val="28"/>
        </w:rPr>
        <w:t xml:space="preserve"> эндшпили, знать теоретические позиции;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уметь реализовывать материальное преимущество;</w:t>
      </w:r>
    </w:p>
    <w:p w:rsidR="00C225EC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908"/>
        <w:gridCol w:w="2657"/>
        <w:gridCol w:w="3707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Default="008A4CA3" w:rsidP="0000510A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0" w:type="auto"/>
          </w:tcPr>
          <w:p w:rsid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Знают о появлении шахмат на Руси, о том, как зарождалась шахматная культура в России.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510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0510A" w:rsidRDefault="008A4CA3" w:rsidP="0000510A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 xml:space="preserve">Тактические приёмы «мельница», «перекрытие», «рентген». </w:t>
            </w:r>
          </w:p>
          <w:p w:rsidR="0000510A" w:rsidRDefault="008A4CA3" w:rsidP="0000510A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 xml:space="preserve">Основы дебюта: открытые, полуоткрытые и </w:t>
            </w:r>
            <w:r w:rsidRPr="008A4CA3">
              <w:rPr>
                <w:sz w:val="28"/>
                <w:szCs w:val="28"/>
              </w:rPr>
              <w:lastRenderedPageBreak/>
              <w:t xml:space="preserve">закрытые дебюты, слабые пункты f2/f7, перевес в развитии фигур, выбор хода и оценка позиции, перевес в пространстве. </w:t>
            </w:r>
          </w:p>
          <w:p w:rsidR="008A4CA3" w:rsidRDefault="008A4CA3" w:rsidP="0000510A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 xml:space="preserve">Основы эндшпиля: простейшие ладейные и </w:t>
            </w:r>
            <w:proofErr w:type="spellStart"/>
            <w:r w:rsidRPr="008A4CA3">
              <w:rPr>
                <w:sz w:val="28"/>
                <w:szCs w:val="28"/>
              </w:rPr>
              <w:t>легкофигурные</w:t>
            </w:r>
            <w:proofErr w:type="spellEnd"/>
            <w:r w:rsidRPr="008A4CA3">
              <w:rPr>
                <w:sz w:val="28"/>
                <w:szCs w:val="28"/>
              </w:rPr>
              <w:t xml:space="preserve"> окончания.</w:t>
            </w:r>
          </w:p>
        </w:tc>
        <w:tc>
          <w:tcPr>
            <w:tcW w:w="0" w:type="auto"/>
          </w:tcPr>
          <w:p w:rsidR="008A4CA3" w:rsidRDefault="008A4CA3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Знают тактические приемы </w:t>
            </w:r>
            <w:r w:rsidRPr="008A4CA3">
              <w:rPr>
                <w:sz w:val="28"/>
                <w:szCs w:val="28"/>
              </w:rPr>
              <w:t xml:space="preserve">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</w:t>
            </w:r>
            <w:r w:rsidRPr="008A4CA3">
              <w:rPr>
                <w:sz w:val="28"/>
                <w:szCs w:val="28"/>
              </w:rPr>
              <w:lastRenderedPageBreak/>
              <w:t>разносторонней рокировках.  Умеют находить тактические приёмы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(позиции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A4CA3">
              <w:rPr>
                <w:sz w:val="28"/>
                <w:szCs w:val="28"/>
              </w:rPr>
              <w:t>Филидора</w:t>
            </w:r>
            <w:proofErr w:type="spellEnd"/>
            <w:r w:rsidRPr="008A4CA3">
              <w:rPr>
                <w:sz w:val="28"/>
                <w:szCs w:val="28"/>
              </w:rPr>
              <w:t xml:space="preserve"> и </w:t>
            </w:r>
            <w:proofErr w:type="spellStart"/>
            <w:r w:rsidRPr="008A4CA3">
              <w:rPr>
                <w:sz w:val="28"/>
                <w:szCs w:val="28"/>
              </w:rPr>
              <w:t>Лусены</w:t>
            </w:r>
            <w:proofErr w:type="spellEnd"/>
            <w:r w:rsidRPr="008A4CA3">
              <w:rPr>
                <w:sz w:val="28"/>
                <w:szCs w:val="28"/>
              </w:rPr>
              <w:t xml:space="preserve">), простейшие </w:t>
            </w:r>
            <w:proofErr w:type="spellStart"/>
            <w:r w:rsidRPr="008A4CA3">
              <w:rPr>
                <w:sz w:val="28"/>
                <w:szCs w:val="28"/>
              </w:rPr>
              <w:t>легкофигурные</w:t>
            </w:r>
            <w:proofErr w:type="spellEnd"/>
            <w:r w:rsidRPr="008A4CA3">
              <w:rPr>
                <w:sz w:val="28"/>
                <w:szCs w:val="28"/>
              </w:rPr>
              <w:t xml:space="preserve"> окончания. 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00510A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347D" w:rsidRDefault="008A4CA3" w:rsidP="00FB1E29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Конкурсы решения позиций на все пройденные тактические приёмы и шахматные комбинации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C610B9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</w:t>
            </w:r>
            <w:r w:rsidRPr="00A24E57">
              <w:rPr>
                <w:sz w:val="28"/>
                <w:szCs w:val="28"/>
              </w:rPr>
              <w:lastRenderedPageBreak/>
              <w:t xml:space="preserve">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769"/>
        <w:gridCol w:w="955"/>
        <w:gridCol w:w="5007"/>
      </w:tblGrid>
      <w:tr w:rsidR="008A4CA3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Default="008A4CA3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00510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510A">
              <w:rPr>
                <w:sz w:val="28"/>
                <w:szCs w:val="28"/>
              </w:rPr>
              <w:t>-4</w:t>
            </w:r>
          </w:p>
        </w:tc>
        <w:tc>
          <w:tcPr>
            <w:tcW w:w="0" w:type="auto"/>
          </w:tcPr>
          <w:p w:rsidR="008A4CA3" w:rsidRP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Основные принципы игры в дебюте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Pr="008A4CA3" w:rsidRDefault="008A4CA3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8A4CA3" w:rsidRP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Перевес в развитии фигур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Pr="008A4CA3" w:rsidRDefault="008A4CA3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Раскрытие понятия «мобилизация фигур для получения численного превосходства»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8A4CA3" w:rsidRP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на короля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P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0510A">
              <w:rPr>
                <w:sz w:val="28"/>
                <w:szCs w:val="28"/>
              </w:rPr>
              <w:t>-10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 в пространстве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P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позиции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P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игры</w:t>
            </w:r>
          </w:p>
        </w:tc>
        <w:tc>
          <w:tcPr>
            <w:tcW w:w="0" w:type="auto"/>
          </w:tcPr>
          <w:p w:rsidR="008A4CA3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CA3" w:rsidRPr="008A4CA3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Разбор схемы моделирования плана игры, раскрытие цели планирования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хода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17-18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дебюты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открытых дебютов. Итальянская партия, защита двух коней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Полуоткрытые дебюты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Многообразие полуоткрытых дебютов. </w:t>
            </w:r>
            <w:proofErr w:type="spellStart"/>
            <w:r w:rsidRPr="007C02C7">
              <w:rPr>
                <w:sz w:val="28"/>
                <w:szCs w:val="28"/>
              </w:rPr>
              <w:t>Сицилианская</w:t>
            </w:r>
            <w:proofErr w:type="spellEnd"/>
            <w:r w:rsidRPr="007C02C7">
              <w:rPr>
                <w:sz w:val="28"/>
                <w:szCs w:val="28"/>
              </w:rPr>
              <w:t xml:space="preserve"> защита, Французская защита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Закрытые дебюты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закрытых дебютов. Славянская защита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Гамбиты 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Королевский гамбит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«мельница»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«мельница». Решение дидактических заданий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«перекрытие»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«перекрытие». Решение дидактических заданий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«рентген»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«рентген». Решение дидактических заданий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47-49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00510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Анализ шахматной партии:  выбери ход</w:t>
            </w:r>
          </w:p>
        </w:tc>
        <w:tc>
          <w:tcPr>
            <w:tcW w:w="0" w:type="auto"/>
          </w:tcPr>
          <w:p w:rsidR="007C02C7" w:rsidRDefault="0000510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Разбор и анализ партий чемпионов мира и ведущих шахматистов мира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335C8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2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-42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43-50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Простейшие ладейные эндшпили: ладья с пешкой и королём против ладьи  и короля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7C02C7">
              <w:rPr>
                <w:sz w:val="28"/>
                <w:szCs w:val="28"/>
              </w:rPr>
              <w:t>Филидора</w:t>
            </w:r>
            <w:proofErr w:type="spellEnd"/>
            <w:r w:rsidRPr="007C02C7">
              <w:rPr>
                <w:sz w:val="28"/>
                <w:szCs w:val="28"/>
              </w:rPr>
              <w:t xml:space="preserve"> и позицией </w:t>
            </w:r>
            <w:proofErr w:type="spellStart"/>
            <w:r w:rsidRPr="007C02C7">
              <w:rPr>
                <w:sz w:val="28"/>
                <w:szCs w:val="28"/>
              </w:rPr>
              <w:t>Лусены</w:t>
            </w:r>
            <w:proofErr w:type="spellEnd"/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Простейшие </w:t>
            </w:r>
            <w:proofErr w:type="spellStart"/>
            <w:r w:rsidRPr="007C02C7">
              <w:rPr>
                <w:sz w:val="28"/>
                <w:szCs w:val="28"/>
              </w:rPr>
              <w:t>легкофигурные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окончания: мат двумя слонами одинокому королю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простейшими </w:t>
            </w:r>
            <w:proofErr w:type="spellStart"/>
            <w:r w:rsidRPr="007C02C7">
              <w:rPr>
                <w:sz w:val="28"/>
                <w:szCs w:val="28"/>
              </w:rPr>
              <w:t>легкофигурными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окончаниями: техника </w:t>
            </w:r>
            <w:proofErr w:type="spellStart"/>
            <w:r w:rsidRPr="007C02C7">
              <w:rPr>
                <w:sz w:val="28"/>
                <w:szCs w:val="28"/>
              </w:rPr>
              <w:t>матования</w:t>
            </w:r>
            <w:proofErr w:type="spellEnd"/>
            <w:r w:rsidRPr="007C02C7">
              <w:rPr>
                <w:sz w:val="28"/>
                <w:szCs w:val="28"/>
              </w:rPr>
              <w:t xml:space="preserve"> двумя слонами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Простейшие </w:t>
            </w:r>
            <w:proofErr w:type="spellStart"/>
            <w:r w:rsidRPr="007C02C7">
              <w:rPr>
                <w:sz w:val="28"/>
                <w:szCs w:val="28"/>
              </w:rPr>
              <w:t>легкофигурные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окончания: мат конём и слоном одинокому королю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простейшими </w:t>
            </w:r>
            <w:proofErr w:type="spellStart"/>
            <w:r w:rsidRPr="007C02C7">
              <w:rPr>
                <w:sz w:val="28"/>
                <w:szCs w:val="28"/>
              </w:rPr>
              <w:t>легкофигурными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окончаниями: техника </w:t>
            </w:r>
            <w:proofErr w:type="spellStart"/>
            <w:r w:rsidRPr="007C02C7">
              <w:rPr>
                <w:sz w:val="28"/>
                <w:szCs w:val="28"/>
              </w:rPr>
              <w:t>матования</w:t>
            </w:r>
            <w:proofErr w:type="spellEnd"/>
            <w:r w:rsidRPr="007C02C7">
              <w:rPr>
                <w:sz w:val="28"/>
                <w:szCs w:val="28"/>
              </w:rPr>
              <w:t xml:space="preserve"> слоном и конём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</w:t>
            </w: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lastRenderedPageBreak/>
              <w:t xml:space="preserve">Конкурс решения </w:t>
            </w:r>
            <w:r w:rsidRPr="007C02C7">
              <w:rPr>
                <w:sz w:val="28"/>
                <w:szCs w:val="28"/>
              </w:rPr>
              <w:lastRenderedPageBreak/>
              <w:t>позиций: как бы вы сыграли?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занятий 56-61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57-58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Роль шахмат в жизни человека</w:t>
            </w:r>
            <w:r>
              <w:rPr>
                <w:sz w:val="28"/>
                <w:szCs w:val="28"/>
              </w:rPr>
              <w:t>. Как стать сильным шахматистом.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Советы чемпионов мира юным шахматистам. Зачем учиться шахматной игре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335C84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</w:t>
            </w:r>
            <w:r w:rsidR="007C02C7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C02C7" w:rsidRDefault="00335C8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</w:t>
            </w:r>
            <w:r w:rsidR="007F648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тика</w:t>
            </w:r>
          </w:p>
        </w:tc>
      </w:tr>
    </w:tbl>
    <w:p w:rsidR="0009015B" w:rsidRDefault="0009015B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0F7FC8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821DDB" w:rsidRDefault="00821DDB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2024.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Pr="00E2126F" w:rsidRDefault="00821DDB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радь. /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305F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0F7F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Педагогика, 1991.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lastRenderedPageBreak/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</w:t>
      </w:r>
      <w:proofErr w:type="gramStart"/>
      <w:r w:rsidRPr="00846D6F">
        <w:rPr>
          <w:sz w:val="28"/>
          <w:szCs w:val="28"/>
        </w:rPr>
        <w:t>Там</w:t>
      </w:r>
      <w:proofErr w:type="gramEnd"/>
      <w:r w:rsidRPr="00846D6F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</w:t>
      </w:r>
      <w:proofErr w:type="gramStart"/>
      <w:r w:rsidRPr="00846D6F">
        <w:rPr>
          <w:sz w:val="28"/>
          <w:szCs w:val="28"/>
        </w:rPr>
        <w:t>Учусь</w:t>
      </w:r>
      <w:proofErr w:type="gramEnd"/>
      <w:r w:rsidRPr="00846D6F">
        <w:rPr>
          <w:sz w:val="28"/>
          <w:szCs w:val="28"/>
        </w:rPr>
        <w:t xml:space="preserve">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821DDB" w:rsidRDefault="00821DDB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</w:t>
      </w:r>
      <w:r>
        <w:rPr>
          <w:rFonts w:ascii="Times New Roman" w:hAnsi="Times New Roman" w:cs="Times New Roman"/>
          <w:sz w:val="28"/>
          <w:szCs w:val="28"/>
        </w:rPr>
        <w:t>23. — 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0F7FC8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FB6945" w:rsidRPr="00846D6F" w:rsidRDefault="00FB6945" w:rsidP="000F7F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45" w:rsidRPr="00846D6F" w:rsidRDefault="00FB6945" w:rsidP="000F7F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0F7FC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>М</w:t>
      </w:r>
      <w:r w:rsidR="00FB694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D"/>
    <w:rsid w:val="0000302D"/>
    <w:rsid w:val="0000510A"/>
    <w:rsid w:val="000408D2"/>
    <w:rsid w:val="00071E9C"/>
    <w:rsid w:val="00087D04"/>
    <w:rsid w:val="0009015B"/>
    <w:rsid w:val="0009681E"/>
    <w:rsid w:val="000E6F3E"/>
    <w:rsid w:val="000F7FC8"/>
    <w:rsid w:val="00130A8B"/>
    <w:rsid w:val="0013543F"/>
    <w:rsid w:val="00184D34"/>
    <w:rsid w:val="0019042C"/>
    <w:rsid w:val="001A1B78"/>
    <w:rsid w:val="001C1350"/>
    <w:rsid w:val="001D7E78"/>
    <w:rsid w:val="002A666E"/>
    <w:rsid w:val="002A6C96"/>
    <w:rsid w:val="002B5F5D"/>
    <w:rsid w:val="002D21A4"/>
    <w:rsid w:val="002E0245"/>
    <w:rsid w:val="00335C84"/>
    <w:rsid w:val="003427E9"/>
    <w:rsid w:val="003861D2"/>
    <w:rsid w:val="00390D6D"/>
    <w:rsid w:val="003E09C0"/>
    <w:rsid w:val="00420F19"/>
    <w:rsid w:val="00423676"/>
    <w:rsid w:val="00460492"/>
    <w:rsid w:val="004C5273"/>
    <w:rsid w:val="005305F9"/>
    <w:rsid w:val="005E0EF3"/>
    <w:rsid w:val="00650AB2"/>
    <w:rsid w:val="00661541"/>
    <w:rsid w:val="006D59B5"/>
    <w:rsid w:val="006E2C55"/>
    <w:rsid w:val="00715AC4"/>
    <w:rsid w:val="007707E7"/>
    <w:rsid w:val="007A1601"/>
    <w:rsid w:val="007A2528"/>
    <w:rsid w:val="007C02C7"/>
    <w:rsid w:val="007D31A5"/>
    <w:rsid w:val="007F648A"/>
    <w:rsid w:val="00805E24"/>
    <w:rsid w:val="00821DDB"/>
    <w:rsid w:val="00833A47"/>
    <w:rsid w:val="008944CF"/>
    <w:rsid w:val="008964A5"/>
    <w:rsid w:val="008A4CA3"/>
    <w:rsid w:val="008B0334"/>
    <w:rsid w:val="008B6325"/>
    <w:rsid w:val="008F3F15"/>
    <w:rsid w:val="009D0AAD"/>
    <w:rsid w:val="00A242D5"/>
    <w:rsid w:val="00A24E57"/>
    <w:rsid w:val="00A25ADC"/>
    <w:rsid w:val="00A56235"/>
    <w:rsid w:val="00A67D7B"/>
    <w:rsid w:val="00A8745B"/>
    <w:rsid w:val="00AE347D"/>
    <w:rsid w:val="00B6220F"/>
    <w:rsid w:val="00BF6EFC"/>
    <w:rsid w:val="00BF7FA1"/>
    <w:rsid w:val="00C15078"/>
    <w:rsid w:val="00C22114"/>
    <w:rsid w:val="00C223ED"/>
    <w:rsid w:val="00C225EC"/>
    <w:rsid w:val="00C42983"/>
    <w:rsid w:val="00C610B9"/>
    <w:rsid w:val="00CD1C1D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046C6"/>
    <w:rsid w:val="00F43C01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CE7B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Александр Павлович Щербак</cp:lastModifiedBy>
  <cp:revision>71</cp:revision>
  <dcterms:created xsi:type="dcterms:W3CDTF">2023-08-07T05:44:00Z</dcterms:created>
  <dcterms:modified xsi:type="dcterms:W3CDTF">2025-05-23T09:05:00Z</dcterms:modified>
</cp:coreProperties>
</file>