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213"/>
        <w:gridCol w:w="5151"/>
      </w:tblGrid>
      <w:tr w:rsidR="00672C6F">
        <w:trPr>
          <w:trHeight w:val="2840"/>
        </w:trPr>
        <w:tc>
          <w:tcPr>
            <w:tcW w:w="5213" w:type="dxa"/>
          </w:tcPr>
          <w:p w:rsidR="00672C6F" w:rsidRDefault="00D7543A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tab/>
            </w:r>
            <w:r w:rsidR="00A77058">
              <w:rPr>
                <w:sz w:val="28"/>
              </w:rPr>
              <w:t>СОГЛАСОВАНО</w: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1"/>
              <w:rPr>
                <w:sz w:val="11"/>
              </w:rPr>
            </w:pPr>
          </w:p>
          <w:p w:rsidR="00672C6F" w:rsidRDefault="00430201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1" style="width:168pt;height:.6pt;mso-position-horizontal-relative:char;mso-position-vertical-relative:line" coordsize="3360,12">
                  <v:line id="_x0000_s1052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672C6F" w:rsidRDefault="00672C6F">
            <w:pPr>
              <w:pStyle w:val="TableParagraph"/>
              <w:spacing w:before="2"/>
              <w:rPr>
                <w:sz w:val="26"/>
              </w:rPr>
            </w:pPr>
          </w:p>
          <w:p w:rsidR="00672C6F" w:rsidRDefault="00430201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168.05pt;height:.6pt;mso-position-horizontal-relative:char;mso-position-vertical-relative:line" coordsize="3361,12">
                  <v:line id="_x0000_s1050" style="position:absolute" from="0,6" to="3361,6" strokeweight=".19811mm"/>
                  <w10:wrap type="none"/>
                  <w10:anchorlock/>
                </v:group>
              </w:pic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4"/>
              <w:rPr>
                <w:sz w:val="10"/>
              </w:rPr>
            </w:pPr>
          </w:p>
          <w:p w:rsidR="00672C6F" w:rsidRDefault="00430201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168pt;height:.6pt;mso-position-horizontal-relative:char;mso-position-vertical-relative:line" coordsize="3360,12">
                  <v:line id="_x0000_s1048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2C6F" w:rsidRDefault="00A77058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3"/>
              <w:ind w:left="385" w:right="1151" w:hanging="18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72C6F" w:rsidRDefault="00A77058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5151" w:type="dxa"/>
          </w:tcPr>
          <w:p w:rsidR="00672C6F" w:rsidRDefault="00A77058">
            <w:pPr>
              <w:pStyle w:val="TableParagraph"/>
              <w:spacing w:line="311" w:lineRule="exact"/>
              <w:ind w:left="161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1"/>
              <w:rPr>
                <w:sz w:val="11"/>
              </w:rPr>
            </w:pPr>
          </w:p>
          <w:p w:rsidR="00672C6F" w:rsidRDefault="00430201">
            <w:pPr>
              <w:pStyle w:val="TableParagraph"/>
              <w:spacing w:line="20" w:lineRule="exact"/>
              <w:ind w:left="15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168pt;height:.6pt;mso-position-horizontal-relative:char;mso-position-vertical-relative:line" coordsize="3360,12">
                  <v:line id="_x0000_s1046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19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672C6F" w:rsidRDefault="00672C6F">
            <w:pPr>
              <w:pStyle w:val="TableParagraph"/>
              <w:spacing w:before="2"/>
              <w:rPr>
                <w:sz w:val="26"/>
              </w:rPr>
            </w:pPr>
          </w:p>
          <w:p w:rsidR="00672C6F" w:rsidRDefault="00430201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168.05pt;height:.6pt;mso-position-horizontal-relative:char;mso-position-vertical-relative:line" coordsize="3361,12">
                  <v:line id="_x0000_s1044" style="position:absolute" from="0,6" to="3361,6" strokeweight=".19811mm"/>
                  <w10:wrap type="none"/>
                  <w10:anchorlock/>
                </v:group>
              </w:pic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4"/>
              <w:rPr>
                <w:sz w:val="10"/>
              </w:rPr>
            </w:pPr>
          </w:p>
          <w:p w:rsidR="00672C6F" w:rsidRDefault="00430201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168pt;height:.6pt;mso-position-horizontal-relative:char;mso-position-vertical-relative:line" coordsize="3360,12">
                  <v:line id="_x0000_s1042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18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2C6F" w:rsidRDefault="00A77058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3"/>
              <w:ind w:left="1302" w:right="200" w:hanging="14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72C6F" w:rsidRDefault="00A77058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</w:tr>
    </w:tbl>
    <w:p w:rsidR="00672C6F" w:rsidRDefault="00672C6F">
      <w:pPr>
        <w:pStyle w:val="a3"/>
        <w:ind w:left="0"/>
        <w:jc w:val="left"/>
        <w:rPr>
          <w:sz w:val="30"/>
        </w:rPr>
      </w:pPr>
    </w:p>
    <w:p w:rsidR="00672C6F" w:rsidRDefault="00672C6F">
      <w:pPr>
        <w:pStyle w:val="a3"/>
        <w:spacing w:before="6"/>
        <w:ind w:left="0"/>
        <w:jc w:val="left"/>
        <w:rPr>
          <w:sz w:val="34"/>
        </w:rPr>
      </w:pPr>
    </w:p>
    <w:p w:rsidR="00672C6F" w:rsidRDefault="00A77058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:rsidR="00672C6F" w:rsidRDefault="00672C6F">
      <w:pPr>
        <w:pStyle w:val="a3"/>
        <w:ind w:left="0"/>
        <w:jc w:val="left"/>
        <w:rPr>
          <w:b/>
          <w:sz w:val="34"/>
        </w:rPr>
      </w:pPr>
    </w:p>
    <w:p w:rsidR="00672C6F" w:rsidRDefault="00A77058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педагоге</w:t>
      </w:r>
    </w:p>
    <w:p w:rsidR="00672C6F" w:rsidRDefault="00672C6F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4"/>
      </w:tblGrid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 (за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последние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Учёная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Звание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Награды,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(учебный)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pStyle w:val="a3"/>
        <w:ind w:left="0"/>
        <w:jc w:val="left"/>
        <w:rPr>
          <w:b/>
          <w:sz w:val="24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672C6F">
        <w:trPr>
          <w:trHeight w:val="323"/>
        </w:trPr>
        <w:tc>
          <w:tcPr>
            <w:tcW w:w="2465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672C6F" w:rsidRDefault="00A77058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672C6F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72C6F" w:rsidRDefault="00A77058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672C6F" w:rsidRDefault="00A77058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672C6F" w:rsidRDefault="00A7705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672C6F" w:rsidRDefault="00A77058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4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2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rPr>
          <w:sz w:val="26"/>
        </w:rPr>
        <w:sectPr w:rsidR="00672C6F">
          <w:headerReference w:type="default" r:id="rId7"/>
          <w:pgSz w:w="11910" w:h="16840"/>
          <w:pgMar w:top="1040" w:right="440" w:bottom="280" w:left="840" w:header="0" w:footer="0" w:gutter="0"/>
          <w:cols w:space="720"/>
        </w:sectPr>
      </w:pPr>
    </w:p>
    <w:p w:rsidR="00672C6F" w:rsidRDefault="00A77058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p w:rsidR="00672C6F" w:rsidRDefault="00672C6F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14743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268"/>
        <w:gridCol w:w="3544"/>
        <w:gridCol w:w="3544"/>
      </w:tblGrid>
      <w:tr w:rsidR="00C44558" w:rsidTr="00C44558">
        <w:trPr>
          <w:trHeight w:val="1689"/>
        </w:trPr>
        <w:tc>
          <w:tcPr>
            <w:tcW w:w="5387" w:type="dxa"/>
          </w:tcPr>
          <w:p w:rsidR="00C44558" w:rsidRDefault="00C44558" w:rsidP="00C44558">
            <w:pPr>
              <w:pStyle w:val="TableParagraph"/>
              <w:ind w:left="132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работы (мероприятия) по преодолению дефицитов и профессиональному развитию</w:t>
            </w:r>
          </w:p>
        </w:tc>
        <w:tc>
          <w:tcPr>
            <w:tcW w:w="2268" w:type="dxa"/>
          </w:tcPr>
          <w:p w:rsidR="00C44558" w:rsidRDefault="00C44558" w:rsidP="00C44558">
            <w:pPr>
              <w:pStyle w:val="TableParagraph"/>
              <w:ind w:left="130" w:right="99" w:firstLine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544" w:type="dxa"/>
          </w:tcPr>
          <w:p w:rsidR="00C44558" w:rsidRDefault="00C44558" w:rsidP="00C44558">
            <w:pPr>
              <w:pStyle w:val="TableParagraph"/>
              <w:ind w:left="152" w:right="120" w:firstLine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дефицитов, на устранение которых направлена работа</w:t>
            </w:r>
          </w:p>
        </w:tc>
        <w:tc>
          <w:tcPr>
            <w:tcW w:w="3544" w:type="dxa"/>
          </w:tcPr>
          <w:p w:rsidR="00C44558" w:rsidRDefault="00C44558" w:rsidP="00C44558">
            <w:pPr>
              <w:pStyle w:val="TableParagraph"/>
              <w:ind w:left="401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прохождении (дата, реквизиты подтверждающего документа и пр.)</w:t>
            </w:r>
          </w:p>
        </w:tc>
      </w:tr>
      <w:tr w:rsidR="00C44558" w:rsidTr="00C44558">
        <w:trPr>
          <w:trHeight w:val="568"/>
        </w:trPr>
        <w:tc>
          <w:tcPr>
            <w:tcW w:w="14743" w:type="dxa"/>
            <w:gridSpan w:val="4"/>
          </w:tcPr>
          <w:p w:rsidR="00C44558" w:rsidRPr="00C44558" w:rsidRDefault="00C44558" w:rsidP="00C44558">
            <w:pPr>
              <w:pStyle w:val="TableParagraph"/>
              <w:numPr>
                <w:ilvl w:val="0"/>
                <w:numId w:val="5"/>
              </w:numPr>
              <w:jc w:val="center"/>
              <w:rPr>
                <w:b/>
                <w:sz w:val="26"/>
              </w:rPr>
            </w:pPr>
            <w:r w:rsidRPr="00C44558">
              <w:rPr>
                <w:b/>
                <w:sz w:val="26"/>
              </w:rPr>
              <w:t>Мероприятия/события, направленные на получение дополнительных знаний, опыта</w:t>
            </w:r>
          </w:p>
        </w:tc>
      </w:tr>
      <w:tr w:rsidR="00C44558" w:rsidTr="00C44558">
        <w:trPr>
          <w:trHeight w:val="551"/>
        </w:trPr>
        <w:tc>
          <w:tcPr>
            <w:tcW w:w="14743" w:type="dxa"/>
            <w:gridSpan w:val="4"/>
          </w:tcPr>
          <w:p w:rsidR="00C44558" w:rsidRPr="00C44558" w:rsidRDefault="00C44558" w:rsidP="00807F99">
            <w:pPr>
              <w:pStyle w:val="TableParagraph"/>
              <w:numPr>
                <w:ilvl w:val="1"/>
                <w:numId w:val="5"/>
              </w:numPr>
              <w:jc w:val="center"/>
              <w:rPr>
                <w:b/>
                <w:sz w:val="26"/>
              </w:rPr>
            </w:pPr>
            <w:r w:rsidRPr="00C44558">
              <w:rPr>
                <w:b/>
                <w:sz w:val="26"/>
              </w:rPr>
              <w:t>Освоение дополнительных профессиональных программ (повышение квалификации и профессиональная переподготовка)</w:t>
            </w:r>
          </w:p>
        </w:tc>
      </w:tr>
      <w:tr w:rsidR="00C44558" w:rsidTr="00C44558">
        <w:trPr>
          <w:trHeight w:val="551"/>
        </w:trPr>
        <w:tc>
          <w:tcPr>
            <w:tcW w:w="5387" w:type="dxa"/>
          </w:tcPr>
          <w:p w:rsidR="00F609A2" w:rsidRPr="00F609A2" w:rsidRDefault="00F609A2" w:rsidP="00F609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</w:t>
            </w:r>
            <w:r w:rsidRPr="00F609A2">
              <w:rPr>
                <w:sz w:val="26"/>
              </w:rPr>
              <w:t>Формирование дружелюбной воспитыва</w:t>
            </w:r>
            <w:r>
              <w:rPr>
                <w:sz w:val="26"/>
              </w:rPr>
              <w:t>ющей среды в начальной школе»</w:t>
            </w:r>
            <w:r w:rsidR="00C07729">
              <w:rPr>
                <w:sz w:val="26"/>
              </w:rPr>
              <w:t xml:space="preserve"> </w:t>
            </w:r>
            <w:r>
              <w:rPr>
                <w:sz w:val="26"/>
              </w:rPr>
              <w:t>(36 ч.)</w:t>
            </w:r>
            <w:r w:rsidRPr="00F609A2">
              <w:rPr>
                <w:sz w:val="26"/>
              </w:rPr>
              <w:tab/>
            </w:r>
            <w:r w:rsidR="00C07729">
              <w:rPr>
                <w:sz w:val="26"/>
              </w:rPr>
              <w:br/>
            </w:r>
            <w:r w:rsidRPr="00031CB4">
              <w:rPr>
                <w:i/>
                <w:sz w:val="26"/>
              </w:rPr>
              <w:t>Целевая аудитория</w:t>
            </w:r>
            <w:r w:rsidRPr="00F609A2">
              <w:rPr>
                <w:sz w:val="26"/>
              </w:rPr>
              <w:t>: учителя начальных классов</w:t>
            </w:r>
          </w:p>
          <w:p w:rsidR="00C44558" w:rsidRDefault="00C44558" w:rsidP="00F609A2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C44558" w:rsidRDefault="00031CB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КОО</w:t>
            </w:r>
          </w:p>
        </w:tc>
        <w:tc>
          <w:tcPr>
            <w:tcW w:w="3544" w:type="dxa"/>
          </w:tcPr>
          <w:p w:rsidR="00C44558" w:rsidRDefault="00F609A2">
            <w:pPr>
              <w:pStyle w:val="TableParagraph"/>
              <w:rPr>
                <w:sz w:val="26"/>
              </w:rPr>
            </w:pPr>
            <w:r w:rsidRPr="00F609A2">
              <w:rPr>
                <w:sz w:val="26"/>
              </w:rPr>
              <w:t>Актуальность программы обусловлена приоритетными задачами государственной политики в области образования.</w:t>
            </w:r>
          </w:p>
        </w:tc>
        <w:tc>
          <w:tcPr>
            <w:tcW w:w="3544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</w:tr>
      <w:tr w:rsidR="00F609A2" w:rsidTr="00C44558">
        <w:trPr>
          <w:trHeight w:val="551"/>
        </w:trPr>
        <w:tc>
          <w:tcPr>
            <w:tcW w:w="5387" w:type="dxa"/>
          </w:tcPr>
          <w:p w:rsidR="00F609A2" w:rsidRPr="00C44558" w:rsidRDefault="00031CB4" w:rsidP="00C0772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</w:t>
            </w:r>
            <w:r w:rsidRPr="00031CB4">
              <w:rPr>
                <w:sz w:val="26"/>
              </w:rPr>
              <w:t>Повышение качества образования на основе диагностических исследований (ВПР) обучающихся на уровне начального общего образования (для учителей с низкими результатами по ВПР по спискам ЦО и ККО)</w:t>
            </w:r>
            <w:r>
              <w:rPr>
                <w:sz w:val="26"/>
              </w:rPr>
              <w:t>» (36ч.)</w:t>
            </w:r>
            <w:r w:rsidR="00C07729">
              <w:rPr>
                <w:sz w:val="26"/>
              </w:rPr>
              <w:br/>
            </w:r>
            <w:r w:rsidRPr="00031CB4">
              <w:rPr>
                <w:i/>
                <w:sz w:val="26"/>
              </w:rPr>
              <w:t>Целевая аудитория:</w:t>
            </w:r>
            <w:r w:rsidRPr="00031CB4">
              <w:rPr>
                <w:sz w:val="26"/>
              </w:rPr>
              <w:t xml:space="preserve"> учителя начальных классов</w:t>
            </w:r>
          </w:p>
        </w:tc>
        <w:tc>
          <w:tcPr>
            <w:tcW w:w="2268" w:type="dxa"/>
          </w:tcPr>
          <w:p w:rsidR="00F609A2" w:rsidRDefault="00031CB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КОО</w:t>
            </w:r>
            <w:r w:rsidR="00790835">
              <w:rPr>
                <w:sz w:val="26"/>
              </w:rPr>
              <w:t xml:space="preserve"> (ШМР)</w:t>
            </w:r>
          </w:p>
        </w:tc>
        <w:tc>
          <w:tcPr>
            <w:tcW w:w="3544" w:type="dxa"/>
          </w:tcPr>
          <w:p w:rsidR="00031CB4" w:rsidRPr="00031CB4" w:rsidRDefault="004260BC" w:rsidP="00031CB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ППК </w:t>
            </w:r>
            <w:r w:rsidRPr="004260BC">
              <w:rPr>
                <w:sz w:val="26"/>
              </w:rPr>
              <w:t>ориентирована на повышени</w:t>
            </w:r>
            <w:r>
              <w:rPr>
                <w:sz w:val="26"/>
              </w:rPr>
              <w:t>е</w:t>
            </w:r>
            <w:r w:rsidRPr="004260BC">
              <w:rPr>
                <w:sz w:val="26"/>
              </w:rPr>
              <w:t xml:space="preserve"> качества образования по результатам</w:t>
            </w:r>
            <w:r>
              <w:t xml:space="preserve"> </w:t>
            </w:r>
            <w:r w:rsidRPr="004260BC">
              <w:rPr>
                <w:sz w:val="26"/>
              </w:rPr>
              <w:t>ВПР 2024 года</w:t>
            </w:r>
          </w:p>
          <w:p w:rsidR="00F609A2" w:rsidRDefault="00F609A2" w:rsidP="00031CB4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F609A2" w:rsidRDefault="00F609A2">
            <w:pPr>
              <w:pStyle w:val="TableParagraph"/>
              <w:rPr>
                <w:sz w:val="26"/>
              </w:rPr>
            </w:pPr>
          </w:p>
        </w:tc>
      </w:tr>
      <w:tr w:rsidR="00F609A2" w:rsidTr="00C44558">
        <w:trPr>
          <w:trHeight w:val="551"/>
        </w:trPr>
        <w:tc>
          <w:tcPr>
            <w:tcW w:w="5387" w:type="dxa"/>
          </w:tcPr>
          <w:p w:rsidR="00F609A2" w:rsidRPr="00C44558" w:rsidRDefault="0079083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</w:t>
            </w:r>
            <w:r w:rsidRPr="00790835">
              <w:rPr>
                <w:sz w:val="26"/>
              </w:rPr>
              <w:t>Формирование функциональной грамотности в начальной школе</w:t>
            </w:r>
            <w:r>
              <w:rPr>
                <w:sz w:val="26"/>
              </w:rPr>
              <w:t>» (36 ч.)</w:t>
            </w:r>
            <w:r>
              <w:t xml:space="preserve"> </w:t>
            </w:r>
            <w:r w:rsidR="00C07729">
              <w:br/>
            </w:r>
            <w:r w:rsidRPr="00790835">
              <w:rPr>
                <w:i/>
                <w:sz w:val="26"/>
              </w:rPr>
              <w:t>Целевая аудитория:</w:t>
            </w:r>
            <w:r w:rsidRPr="00790835">
              <w:rPr>
                <w:sz w:val="26"/>
              </w:rPr>
              <w:t xml:space="preserve"> учителя начальных классов</w:t>
            </w:r>
          </w:p>
        </w:tc>
        <w:tc>
          <w:tcPr>
            <w:tcW w:w="2268" w:type="dxa"/>
          </w:tcPr>
          <w:p w:rsidR="00F609A2" w:rsidRDefault="0079083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КОО (ШМР)</w:t>
            </w:r>
          </w:p>
        </w:tc>
        <w:tc>
          <w:tcPr>
            <w:tcW w:w="3544" w:type="dxa"/>
          </w:tcPr>
          <w:p w:rsidR="00F609A2" w:rsidRDefault="00790835" w:rsidP="001E4502">
            <w:pPr>
              <w:pStyle w:val="TableParagraph"/>
              <w:rPr>
                <w:sz w:val="26"/>
              </w:rPr>
            </w:pPr>
            <w:r w:rsidRPr="00790835">
              <w:rPr>
                <w:sz w:val="26"/>
              </w:rPr>
              <w:t>Совершенствование предметных компетенций учителей начальных классов по формированию, развитию и оцениванию навыков функциональной грамотно</w:t>
            </w:r>
            <w:r w:rsidR="001E4502">
              <w:rPr>
                <w:sz w:val="26"/>
              </w:rPr>
              <w:t xml:space="preserve">сти у обучающихся на уровне НОО. </w:t>
            </w:r>
            <w:r w:rsidR="004260BC">
              <w:rPr>
                <w:sz w:val="26"/>
              </w:rPr>
              <w:t>П</w:t>
            </w:r>
            <w:r w:rsidR="004260BC" w:rsidRPr="004260BC">
              <w:rPr>
                <w:sz w:val="26"/>
              </w:rPr>
              <w:t>овышение качества образования по результатам ВПР 2024 года</w:t>
            </w:r>
          </w:p>
        </w:tc>
        <w:tc>
          <w:tcPr>
            <w:tcW w:w="3544" w:type="dxa"/>
          </w:tcPr>
          <w:p w:rsidR="00F609A2" w:rsidRDefault="00F609A2">
            <w:pPr>
              <w:pStyle w:val="TableParagraph"/>
              <w:rPr>
                <w:sz w:val="26"/>
              </w:rPr>
            </w:pPr>
          </w:p>
        </w:tc>
      </w:tr>
      <w:tr w:rsidR="00F609A2" w:rsidTr="00C44558">
        <w:trPr>
          <w:trHeight w:val="551"/>
        </w:trPr>
        <w:tc>
          <w:tcPr>
            <w:tcW w:w="5387" w:type="dxa"/>
          </w:tcPr>
          <w:p w:rsidR="00F609A2" w:rsidRPr="00C44558" w:rsidRDefault="00F609A2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F609A2" w:rsidRDefault="00F609A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F609A2" w:rsidRDefault="00F609A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F609A2" w:rsidRDefault="00F609A2">
            <w:pPr>
              <w:pStyle w:val="TableParagraph"/>
              <w:rPr>
                <w:sz w:val="26"/>
              </w:rPr>
            </w:pPr>
          </w:p>
        </w:tc>
      </w:tr>
      <w:tr w:rsidR="00C44558" w:rsidTr="00C44558">
        <w:trPr>
          <w:trHeight w:val="551"/>
        </w:trPr>
        <w:tc>
          <w:tcPr>
            <w:tcW w:w="5387" w:type="dxa"/>
          </w:tcPr>
          <w:p w:rsidR="00C44558" w:rsidRDefault="00C44558">
            <w:pPr>
              <w:pStyle w:val="TableParagraph"/>
              <w:rPr>
                <w:sz w:val="26"/>
              </w:rPr>
            </w:pPr>
            <w:r w:rsidRPr="00C44558">
              <w:rPr>
                <w:sz w:val="26"/>
              </w:rPr>
              <w:t>Дополнительная профессиональная программа профессиональной переподготовки «Наименование ДПП», кол-во часов ___</w:t>
            </w:r>
          </w:p>
        </w:tc>
        <w:tc>
          <w:tcPr>
            <w:tcW w:w="2268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</w:tr>
      <w:tr w:rsidR="00562D06" w:rsidTr="00791989">
        <w:trPr>
          <w:trHeight w:val="551"/>
        </w:trPr>
        <w:tc>
          <w:tcPr>
            <w:tcW w:w="14743" w:type="dxa"/>
            <w:gridSpan w:val="4"/>
          </w:tcPr>
          <w:p w:rsidR="00562D06" w:rsidRPr="00562D06" w:rsidRDefault="00562D06" w:rsidP="00562D06">
            <w:pPr>
              <w:pStyle w:val="TableParagraph"/>
              <w:jc w:val="center"/>
              <w:rPr>
                <w:b/>
                <w:sz w:val="26"/>
              </w:rPr>
            </w:pPr>
            <w:r w:rsidRPr="00562D06">
              <w:rPr>
                <w:b/>
                <w:sz w:val="26"/>
              </w:rPr>
              <w:t>1.2</w:t>
            </w:r>
            <w:r w:rsidR="00807F99">
              <w:rPr>
                <w:b/>
                <w:sz w:val="26"/>
              </w:rPr>
              <w:t>.</w:t>
            </w:r>
            <w:r w:rsidRPr="00562D06">
              <w:rPr>
                <w:b/>
                <w:sz w:val="26"/>
              </w:rPr>
              <w:t xml:space="preserve"> Участие в стажировке (индивидуальная или групповая форма)</w:t>
            </w:r>
          </w:p>
          <w:p w:rsidR="00562D06" w:rsidRPr="00562D06" w:rsidRDefault="00562D06" w:rsidP="00562D06">
            <w:pPr>
              <w:pStyle w:val="TableParagraph"/>
              <w:jc w:val="center"/>
              <w:rPr>
                <w:i/>
                <w:sz w:val="26"/>
              </w:rPr>
            </w:pPr>
            <w:r w:rsidRPr="00562D06">
              <w:rPr>
                <w:i/>
                <w:sz w:val="26"/>
              </w:rPr>
              <w:t xml:space="preserve"> *в дорожную карту вносится фактическая стажировка (в случае, ели мероприятие уже запланировано), и/или запрос педагогического работника на стажировку с обозначением необходимого для него направления (темы)</w:t>
            </w:r>
          </w:p>
        </w:tc>
      </w:tr>
      <w:tr w:rsidR="00C44558" w:rsidTr="00C44558">
        <w:trPr>
          <w:trHeight w:val="551"/>
        </w:trPr>
        <w:tc>
          <w:tcPr>
            <w:tcW w:w="5387" w:type="dxa"/>
          </w:tcPr>
          <w:p w:rsidR="00C44558" w:rsidRDefault="00562D06">
            <w:pPr>
              <w:pStyle w:val="TableParagraph"/>
              <w:rPr>
                <w:sz w:val="26"/>
              </w:rPr>
            </w:pPr>
            <w:r w:rsidRPr="00562D06">
              <w:rPr>
                <w:sz w:val="26"/>
              </w:rPr>
              <w:t xml:space="preserve">Тема стажировки: </w:t>
            </w:r>
            <w:r w:rsidRPr="00562D06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</w:tr>
      <w:tr w:rsidR="00562D06" w:rsidTr="00882D13">
        <w:trPr>
          <w:trHeight w:val="551"/>
        </w:trPr>
        <w:tc>
          <w:tcPr>
            <w:tcW w:w="14743" w:type="dxa"/>
            <w:gridSpan w:val="4"/>
          </w:tcPr>
          <w:p w:rsidR="00562D06" w:rsidRPr="00562D06" w:rsidRDefault="00562D06" w:rsidP="00807F99">
            <w:pPr>
              <w:pStyle w:val="TableParagraph"/>
              <w:numPr>
                <w:ilvl w:val="1"/>
                <w:numId w:val="7"/>
              </w:numPr>
              <w:jc w:val="center"/>
              <w:rPr>
                <w:b/>
                <w:sz w:val="26"/>
              </w:rPr>
            </w:pPr>
            <w:r w:rsidRPr="00562D06">
              <w:rPr>
                <w:b/>
                <w:sz w:val="26"/>
              </w:rPr>
              <w:t>Участие в мероприятиях, направленных на профессиональное развитие и обмен опытом</w:t>
            </w:r>
          </w:p>
        </w:tc>
      </w:tr>
      <w:tr w:rsidR="00C44558" w:rsidTr="00C44558">
        <w:trPr>
          <w:trHeight w:val="551"/>
        </w:trPr>
        <w:tc>
          <w:tcPr>
            <w:tcW w:w="5387" w:type="dxa"/>
          </w:tcPr>
          <w:p w:rsidR="00C44558" w:rsidRDefault="00562D06">
            <w:pPr>
              <w:pStyle w:val="TableParagraph"/>
              <w:rPr>
                <w:sz w:val="26"/>
              </w:rPr>
            </w:pPr>
            <w:r w:rsidRPr="00562D06">
              <w:rPr>
                <w:sz w:val="26"/>
              </w:rPr>
              <w:t xml:space="preserve">Форум/круглый стол на тему: </w:t>
            </w:r>
            <w:r w:rsidRPr="00562D06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</w:tr>
      <w:tr w:rsidR="000E5F3F" w:rsidTr="00B87C83">
        <w:trPr>
          <w:trHeight w:val="551"/>
        </w:trPr>
        <w:tc>
          <w:tcPr>
            <w:tcW w:w="5387" w:type="dxa"/>
            <w:shd w:val="clear" w:color="auto" w:fill="FFFFFF" w:themeFill="background1"/>
            <w:vAlign w:val="center"/>
          </w:tcPr>
          <w:p w:rsidR="000E5F3F" w:rsidRPr="000E5F3F" w:rsidRDefault="000E5F3F" w:rsidP="000E5F3F">
            <w:pPr>
              <w:rPr>
                <w:sz w:val="26"/>
                <w:szCs w:val="26"/>
                <w:lang w:eastAsia="ru-RU"/>
              </w:rPr>
            </w:pPr>
            <w:r w:rsidRPr="000E5F3F">
              <w:rPr>
                <w:sz w:val="26"/>
                <w:szCs w:val="26"/>
                <w:lang w:eastAsia="ru-RU"/>
              </w:rPr>
              <w:t>Региональный этап  Всероссийского конкурса  для учителей начальных классов «Первый учитель»</w:t>
            </w:r>
          </w:p>
        </w:tc>
        <w:tc>
          <w:tcPr>
            <w:tcW w:w="2268" w:type="dxa"/>
            <w:shd w:val="clear" w:color="auto" w:fill="FFFFFF" w:themeFill="background1"/>
          </w:tcPr>
          <w:p w:rsidR="000E5F3F" w:rsidRPr="000E5F3F" w:rsidRDefault="000E5F3F" w:rsidP="000E5F3F">
            <w:pPr>
              <w:jc w:val="center"/>
              <w:rPr>
                <w:sz w:val="26"/>
                <w:szCs w:val="26"/>
                <w:lang w:eastAsia="ru-RU"/>
              </w:rPr>
            </w:pPr>
            <w:r w:rsidRPr="000E5F3F">
              <w:rPr>
                <w:sz w:val="26"/>
                <w:szCs w:val="26"/>
                <w:lang w:eastAsia="ru-RU"/>
              </w:rPr>
              <w:t>январь-апрель</w:t>
            </w:r>
          </w:p>
        </w:tc>
        <w:tc>
          <w:tcPr>
            <w:tcW w:w="3544" w:type="dxa"/>
          </w:tcPr>
          <w:p w:rsidR="000E5F3F" w:rsidRDefault="000E5F3F" w:rsidP="000E5F3F">
            <w:pPr>
              <w:pStyle w:val="TableParagraph"/>
              <w:rPr>
                <w:sz w:val="26"/>
              </w:rPr>
            </w:pPr>
            <w:r w:rsidRPr="000E5F3F">
              <w:rPr>
                <w:sz w:val="26"/>
              </w:rPr>
              <w:t>профессиональное развитие</w:t>
            </w:r>
          </w:p>
        </w:tc>
        <w:tc>
          <w:tcPr>
            <w:tcW w:w="3544" w:type="dxa"/>
          </w:tcPr>
          <w:p w:rsidR="000E5F3F" w:rsidRDefault="000E5F3F" w:rsidP="000E5F3F">
            <w:pPr>
              <w:pStyle w:val="TableParagraph"/>
              <w:rPr>
                <w:sz w:val="26"/>
              </w:rPr>
            </w:pPr>
          </w:p>
        </w:tc>
      </w:tr>
      <w:tr w:rsidR="000E5F3F" w:rsidTr="0045073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F" w:rsidRPr="00666133" w:rsidRDefault="000E5F3F" w:rsidP="000E5F3F">
            <w:pPr>
              <w:pStyle w:val="ConsPlusNormal"/>
              <w:rPr>
                <w:rFonts w:ascii="Times New Roman" w:hAnsi="Times New Roman" w:cs="Times New Roman"/>
                <w:bCs/>
                <w:spacing w:val="3"/>
                <w:sz w:val="26"/>
                <w:szCs w:val="26"/>
              </w:rPr>
            </w:pPr>
            <w:r w:rsidRPr="00666133">
              <w:rPr>
                <w:rFonts w:ascii="Times New Roman" w:hAnsi="Times New Roman" w:cs="Times New Roman"/>
                <w:sz w:val="26"/>
                <w:szCs w:val="26"/>
              </w:rPr>
              <w:t>Вебинар «Литературная грамотность младших школьников: методические аспекты подготовки к ВПР»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>Январь</w:t>
            </w:r>
          </w:p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 xml:space="preserve"> КОО</w:t>
            </w:r>
          </w:p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>Мартынова Е.Н.</w:t>
            </w:r>
          </w:p>
        </w:tc>
        <w:tc>
          <w:tcPr>
            <w:tcW w:w="3544" w:type="dxa"/>
          </w:tcPr>
          <w:p w:rsidR="000E5F3F" w:rsidRPr="0064403F" w:rsidRDefault="000E5F3F" w:rsidP="000E5F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Совершенствование </w:t>
            </w:r>
            <w:r w:rsidRPr="0064403F">
              <w:rPr>
                <w:sz w:val="26"/>
                <w:szCs w:val="26"/>
              </w:rPr>
              <w:t xml:space="preserve"> компетенций учител</w:t>
            </w:r>
            <w:r>
              <w:rPr>
                <w:sz w:val="26"/>
                <w:szCs w:val="26"/>
              </w:rPr>
              <w:t>я начальных классов</w:t>
            </w:r>
          </w:p>
        </w:tc>
        <w:tc>
          <w:tcPr>
            <w:tcW w:w="3544" w:type="dxa"/>
          </w:tcPr>
          <w:p w:rsidR="000E5F3F" w:rsidRDefault="000E5F3F" w:rsidP="000E5F3F">
            <w:pPr>
              <w:pStyle w:val="TableParagraph"/>
              <w:rPr>
                <w:sz w:val="26"/>
              </w:rPr>
            </w:pPr>
          </w:p>
        </w:tc>
      </w:tr>
      <w:tr w:rsidR="000E5F3F" w:rsidTr="0045073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F" w:rsidRPr="000E6DDC" w:rsidRDefault="000E5F3F" w:rsidP="000E5F3F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0D661A">
              <w:rPr>
                <w:rFonts w:ascii="Times New Roman" w:hAnsi="Times New Roman" w:cs="Times New Roman"/>
                <w:sz w:val="26"/>
                <w:szCs w:val="26"/>
              </w:rPr>
              <w:t>Вебинар «Великая Отечественная война в круге чтения младших школьников</w:t>
            </w:r>
            <w:r w:rsidRPr="000E6DDC">
              <w:rPr>
                <w:rFonts w:ascii="Times New Roman" w:hAnsi="Times New Roman" w:cs="Times New Roman"/>
                <w:sz w:val="24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>Февраль</w:t>
            </w:r>
          </w:p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 xml:space="preserve"> КОО</w:t>
            </w:r>
          </w:p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>Мартынова Е.Н.</w:t>
            </w:r>
          </w:p>
        </w:tc>
        <w:tc>
          <w:tcPr>
            <w:tcW w:w="3544" w:type="dxa"/>
          </w:tcPr>
          <w:p w:rsidR="000E5F3F" w:rsidRDefault="000E5F3F" w:rsidP="000E5F3F">
            <w:r w:rsidRPr="008C35D2">
              <w:rPr>
                <w:sz w:val="26"/>
                <w:szCs w:val="26"/>
              </w:rPr>
              <w:t>Совершенствование  компетенций учителя начальных классов</w:t>
            </w:r>
          </w:p>
        </w:tc>
        <w:tc>
          <w:tcPr>
            <w:tcW w:w="3544" w:type="dxa"/>
          </w:tcPr>
          <w:p w:rsidR="000E5F3F" w:rsidRDefault="000E5F3F" w:rsidP="000E5F3F">
            <w:pPr>
              <w:pStyle w:val="TableParagraph"/>
              <w:rPr>
                <w:sz w:val="26"/>
              </w:rPr>
            </w:pPr>
          </w:p>
        </w:tc>
      </w:tr>
      <w:tr w:rsidR="000E5F3F" w:rsidTr="0045073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F" w:rsidRPr="00666133" w:rsidRDefault="000E5F3F" w:rsidP="000E5F3F">
            <w:pPr>
              <w:pStyle w:val="ConsPlusNormal"/>
              <w:rPr>
                <w:rFonts w:ascii="Times New Roman" w:hAnsi="Times New Roman" w:cs="Times New Roman"/>
                <w:bCs/>
                <w:spacing w:val="3"/>
                <w:sz w:val="26"/>
                <w:szCs w:val="26"/>
              </w:rPr>
            </w:pPr>
            <w:r w:rsidRPr="00666133">
              <w:rPr>
                <w:rFonts w:ascii="Times New Roman" w:hAnsi="Times New Roman" w:cs="Times New Roman"/>
                <w:sz w:val="26"/>
                <w:szCs w:val="26"/>
              </w:rPr>
              <w:t>Вебинар «Обучение младших школьников решению текстовых и логических задач</w:t>
            </w:r>
            <w:r w:rsidRPr="00666133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>Февраль</w:t>
            </w:r>
          </w:p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 xml:space="preserve"> КОО</w:t>
            </w:r>
          </w:p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>Мартынова Е.Н.</w:t>
            </w:r>
          </w:p>
        </w:tc>
        <w:tc>
          <w:tcPr>
            <w:tcW w:w="3544" w:type="dxa"/>
          </w:tcPr>
          <w:p w:rsidR="000E5F3F" w:rsidRDefault="000E5F3F" w:rsidP="000E5F3F">
            <w:r w:rsidRPr="008C35D2">
              <w:rPr>
                <w:sz w:val="26"/>
                <w:szCs w:val="26"/>
              </w:rPr>
              <w:t>Совершенствование  компетенций учителя начальных классов</w:t>
            </w:r>
          </w:p>
        </w:tc>
        <w:tc>
          <w:tcPr>
            <w:tcW w:w="3544" w:type="dxa"/>
          </w:tcPr>
          <w:p w:rsidR="000E5F3F" w:rsidRDefault="000E5F3F" w:rsidP="000E5F3F">
            <w:pPr>
              <w:pStyle w:val="TableParagraph"/>
              <w:rPr>
                <w:sz w:val="26"/>
              </w:rPr>
            </w:pPr>
          </w:p>
        </w:tc>
      </w:tr>
      <w:tr w:rsidR="000E5F3F" w:rsidTr="00C241F5">
        <w:trPr>
          <w:trHeight w:val="551"/>
        </w:trPr>
        <w:tc>
          <w:tcPr>
            <w:tcW w:w="5387" w:type="dxa"/>
          </w:tcPr>
          <w:p w:rsidR="000E5F3F" w:rsidRDefault="000E5F3F" w:rsidP="000E5F3F">
            <w:pPr>
              <w:pStyle w:val="TableParagraph"/>
              <w:rPr>
                <w:sz w:val="26"/>
              </w:rPr>
            </w:pPr>
            <w:r w:rsidRPr="00A238A0">
              <w:rPr>
                <w:sz w:val="26"/>
              </w:rPr>
              <w:t>Мастер-классы по проектированию занятий курса внеурочной деятельности «Шахматы в школу» с открытыми занятиями в 1 классе (2 шт.), в рамках деятельности базовой площадки</w:t>
            </w:r>
          </w:p>
        </w:tc>
        <w:tc>
          <w:tcPr>
            <w:tcW w:w="2268" w:type="dxa"/>
          </w:tcPr>
          <w:p w:rsidR="000E5F3F" w:rsidRPr="00A238A0" w:rsidRDefault="000E5F3F" w:rsidP="000E5F3F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Ф</w:t>
            </w:r>
            <w:r w:rsidRPr="00A238A0">
              <w:rPr>
                <w:sz w:val="26"/>
              </w:rPr>
              <w:t>евраль, апрель</w:t>
            </w:r>
            <w:r>
              <w:rPr>
                <w:sz w:val="26"/>
              </w:rPr>
              <w:br/>
            </w:r>
            <w:r w:rsidRPr="00A238A0">
              <w:rPr>
                <w:sz w:val="26"/>
              </w:rPr>
              <w:t>КОО</w:t>
            </w:r>
          </w:p>
          <w:p w:rsidR="000E5F3F" w:rsidRDefault="000E5F3F" w:rsidP="000E5F3F">
            <w:pPr>
              <w:pStyle w:val="TableParagraph"/>
              <w:jc w:val="center"/>
              <w:rPr>
                <w:sz w:val="26"/>
              </w:rPr>
            </w:pPr>
            <w:proofErr w:type="spellStart"/>
            <w:r w:rsidRPr="00A238A0">
              <w:rPr>
                <w:sz w:val="26"/>
              </w:rPr>
              <w:t>Урывчикова</w:t>
            </w:r>
            <w:proofErr w:type="spellEnd"/>
            <w:r w:rsidRPr="00A238A0">
              <w:rPr>
                <w:sz w:val="26"/>
              </w:rPr>
              <w:t xml:space="preserve"> Н.В.</w:t>
            </w:r>
          </w:p>
        </w:tc>
        <w:tc>
          <w:tcPr>
            <w:tcW w:w="3544" w:type="dxa"/>
          </w:tcPr>
          <w:p w:rsidR="000E5F3F" w:rsidRDefault="000E5F3F" w:rsidP="000E5F3F">
            <w:r w:rsidRPr="008C35D2">
              <w:rPr>
                <w:sz w:val="26"/>
                <w:szCs w:val="26"/>
              </w:rPr>
              <w:t>Совершенствование  компетенций учителя начальных классов</w:t>
            </w:r>
          </w:p>
        </w:tc>
        <w:tc>
          <w:tcPr>
            <w:tcW w:w="3544" w:type="dxa"/>
          </w:tcPr>
          <w:p w:rsidR="000E5F3F" w:rsidRDefault="000E5F3F" w:rsidP="000E5F3F">
            <w:pPr>
              <w:pStyle w:val="TableParagraph"/>
              <w:rPr>
                <w:sz w:val="26"/>
              </w:rPr>
            </w:pPr>
          </w:p>
        </w:tc>
      </w:tr>
      <w:tr w:rsidR="000E5F3F" w:rsidTr="00226B81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F" w:rsidRPr="00C93947" w:rsidRDefault="000E5F3F" w:rsidP="000E5F3F">
            <w:pPr>
              <w:pStyle w:val="TableParagraph"/>
              <w:ind w:right="102"/>
              <w:rPr>
                <w:sz w:val="26"/>
              </w:rPr>
            </w:pPr>
            <w:r w:rsidRPr="001F4370">
              <w:rPr>
                <w:sz w:val="26"/>
              </w:rPr>
              <w:t>Международный форум «Евразийский образовательный диалог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F" w:rsidRDefault="000E5F3F" w:rsidP="000E5F3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3544" w:type="dxa"/>
          </w:tcPr>
          <w:p w:rsidR="000E5F3F" w:rsidRPr="00751C17" w:rsidRDefault="000E5F3F" w:rsidP="000E5F3F">
            <w:pPr>
              <w:rPr>
                <w:sz w:val="26"/>
              </w:rPr>
            </w:pPr>
            <w:r w:rsidRPr="001F4370">
              <w:rPr>
                <w:sz w:val="26"/>
              </w:rPr>
              <w:t>профессиональное развитие</w:t>
            </w:r>
          </w:p>
        </w:tc>
        <w:tc>
          <w:tcPr>
            <w:tcW w:w="3544" w:type="dxa"/>
          </w:tcPr>
          <w:p w:rsidR="000E5F3F" w:rsidRDefault="000E5F3F" w:rsidP="000E5F3F">
            <w:pPr>
              <w:pStyle w:val="TableParagraph"/>
              <w:rPr>
                <w:sz w:val="26"/>
              </w:rPr>
            </w:pPr>
          </w:p>
        </w:tc>
      </w:tr>
      <w:tr w:rsidR="000E5F3F" w:rsidTr="00226B81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F" w:rsidRPr="001F4370" w:rsidRDefault="000E5F3F" w:rsidP="000E5F3F">
            <w:pPr>
              <w:pStyle w:val="TableParagraph"/>
              <w:ind w:right="102"/>
              <w:rPr>
                <w:sz w:val="26"/>
              </w:rPr>
            </w:pPr>
            <w:r w:rsidRPr="0003412E">
              <w:rPr>
                <w:sz w:val="26"/>
              </w:rPr>
              <w:t>Международная научно-практическая конференция по вопросам развития сельского социума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F" w:rsidRDefault="000E5F3F" w:rsidP="000E5F3F">
            <w:pPr>
              <w:jc w:val="center"/>
              <w:rPr>
                <w:sz w:val="26"/>
              </w:rPr>
            </w:pPr>
            <w:r w:rsidRPr="0003412E">
              <w:rPr>
                <w:sz w:val="26"/>
              </w:rPr>
              <w:t>Март</w:t>
            </w:r>
            <w:r w:rsidRPr="0003412E">
              <w:rPr>
                <w:sz w:val="26"/>
              </w:rPr>
              <w:tab/>
            </w:r>
          </w:p>
        </w:tc>
        <w:tc>
          <w:tcPr>
            <w:tcW w:w="3544" w:type="dxa"/>
          </w:tcPr>
          <w:p w:rsidR="000E5F3F" w:rsidRPr="001F4370" w:rsidRDefault="000E5F3F" w:rsidP="000E5F3F">
            <w:pPr>
              <w:rPr>
                <w:sz w:val="26"/>
              </w:rPr>
            </w:pPr>
            <w:r w:rsidRPr="0003412E">
              <w:rPr>
                <w:sz w:val="26"/>
              </w:rPr>
              <w:t>профессиональное развитие</w:t>
            </w:r>
          </w:p>
        </w:tc>
        <w:tc>
          <w:tcPr>
            <w:tcW w:w="3544" w:type="dxa"/>
          </w:tcPr>
          <w:p w:rsidR="000E5F3F" w:rsidRDefault="000E5F3F" w:rsidP="000E5F3F">
            <w:pPr>
              <w:pStyle w:val="TableParagraph"/>
              <w:rPr>
                <w:sz w:val="26"/>
              </w:rPr>
            </w:pPr>
          </w:p>
        </w:tc>
      </w:tr>
      <w:tr w:rsidR="000E5F3F" w:rsidTr="000F69B2">
        <w:trPr>
          <w:trHeight w:val="551"/>
        </w:trPr>
        <w:tc>
          <w:tcPr>
            <w:tcW w:w="5387" w:type="dxa"/>
          </w:tcPr>
          <w:p w:rsidR="000E5F3F" w:rsidRPr="00A238A0" w:rsidRDefault="000E5F3F" w:rsidP="000E5F3F">
            <w:pPr>
              <w:pStyle w:val="TableParagraph"/>
              <w:rPr>
                <w:sz w:val="26"/>
              </w:rPr>
            </w:pPr>
            <w:r w:rsidRPr="00ED0213">
              <w:rPr>
                <w:sz w:val="26"/>
              </w:rPr>
              <w:lastRenderedPageBreak/>
              <w:t>Круглый стол «Преподавание русского языка как иностранного и русского как неродного для детей дошкольного и младшего школьного возраста»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>Март</w:t>
            </w:r>
          </w:p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 xml:space="preserve"> КОО</w:t>
            </w:r>
            <w:r>
              <w:rPr>
                <w:sz w:val="26"/>
                <w:szCs w:val="26"/>
              </w:rPr>
              <w:t>, КДО</w:t>
            </w:r>
          </w:p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ED0213">
              <w:rPr>
                <w:sz w:val="26"/>
                <w:szCs w:val="26"/>
              </w:rPr>
              <w:t>Киселева Н.В.</w:t>
            </w:r>
          </w:p>
        </w:tc>
        <w:tc>
          <w:tcPr>
            <w:tcW w:w="3544" w:type="dxa"/>
          </w:tcPr>
          <w:p w:rsidR="000E5F3F" w:rsidRDefault="000E5F3F" w:rsidP="000E5F3F">
            <w:r w:rsidRPr="008C35D2">
              <w:rPr>
                <w:sz w:val="26"/>
                <w:szCs w:val="26"/>
              </w:rPr>
              <w:t>Совершенствование  компетенций учителя начальных классов</w:t>
            </w:r>
          </w:p>
        </w:tc>
        <w:tc>
          <w:tcPr>
            <w:tcW w:w="3544" w:type="dxa"/>
          </w:tcPr>
          <w:p w:rsidR="000E5F3F" w:rsidRDefault="000E5F3F" w:rsidP="000E5F3F">
            <w:pPr>
              <w:pStyle w:val="TableParagraph"/>
              <w:rPr>
                <w:sz w:val="26"/>
              </w:rPr>
            </w:pPr>
          </w:p>
        </w:tc>
      </w:tr>
      <w:tr w:rsidR="000E5F3F" w:rsidTr="000F69B2">
        <w:trPr>
          <w:trHeight w:val="551"/>
        </w:trPr>
        <w:tc>
          <w:tcPr>
            <w:tcW w:w="5387" w:type="dxa"/>
          </w:tcPr>
          <w:p w:rsidR="000E5F3F" w:rsidRPr="00ED0213" w:rsidRDefault="000E5F3F" w:rsidP="000E5F3F">
            <w:pPr>
              <w:pStyle w:val="TableParagraph"/>
              <w:rPr>
                <w:sz w:val="26"/>
              </w:rPr>
            </w:pPr>
            <w:r w:rsidRPr="00ED0213">
              <w:rPr>
                <w:sz w:val="26"/>
              </w:rPr>
              <w:t>Вебинар «Методическое сопровождение по проведению диагностики на определение уровня владения русским языком»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>Март</w:t>
            </w:r>
          </w:p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 xml:space="preserve"> КОО</w:t>
            </w:r>
          </w:p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ED0213">
              <w:rPr>
                <w:sz w:val="26"/>
                <w:szCs w:val="26"/>
              </w:rPr>
              <w:t>Киселева Н.В.</w:t>
            </w:r>
          </w:p>
        </w:tc>
        <w:tc>
          <w:tcPr>
            <w:tcW w:w="3544" w:type="dxa"/>
          </w:tcPr>
          <w:p w:rsidR="000E5F3F" w:rsidRDefault="000E5F3F" w:rsidP="000E5F3F">
            <w:r w:rsidRPr="008C35D2">
              <w:rPr>
                <w:sz w:val="26"/>
                <w:szCs w:val="26"/>
              </w:rPr>
              <w:t>Совершенствование  компетенций учителя начальных классов</w:t>
            </w:r>
          </w:p>
        </w:tc>
        <w:tc>
          <w:tcPr>
            <w:tcW w:w="3544" w:type="dxa"/>
          </w:tcPr>
          <w:p w:rsidR="000E5F3F" w:rsidRDefault="000E5F3F" w:rsidP="000E5F3F">
            <w:pPr>
              <w:pStyle w:val="TableParagraph"/>
              <w:rPr>
                <w:sz w:val="26"/>
              </w:rPr>
            </w:pPr>
          </w:p>
        </w:tc>
      </w:tr>
      <w:tr w:rsidR="000E5F3F" w:rsidTr="0045073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F" w:rsidRPr="00666133" w:rsidRDefault="000E5F3F" w:rsidP="000E5F3F">
            <w:pPr>
              <w:pStyle w:val="ConsPlusNormal"/>
              <w:rPr>
                <w:rFonts w:ascii="Times New Roman" w:hAnsi="Times New Roman" w:cs="Times New Roman"/>
                <w:bCs/>
                <w:spacing w:val="3"/>
                <w:sz w:val="26"/>
                <w:szCs w:val="26"/>
              </w:rPr>
            </w:pPr>
            <w:r w:rsidRPr="00666133">
              <w:rPr>
                <w:rFonts w:ascii="Times New Roman" w:hAnsi="Times New Roman" w:cs="Times New Roman"/>
                <w:bCs/>
                <w:sz w:val="26"/>
                <w:szCs w:val="26"/>
              </w:rPr>
              <w:t>Вебинар</w:t>
            </w:r>
            <w:r w:rsidRPr="006661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Pr="00666133">
              <w:rPr>
                <w:rFonts w:ascii="Times New Roman" w:hAnsi="Times New Roman" w:cs="Times New Roman"/>
                <w:sz w:val="26"/>
                <w:szCs w:val="26"/>
              </w:rPr>
              <w:t>Формирование орфографической грамотности младших школьников»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>Март</w:t>
            </w:r>
          </w:p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 xml:space="preserve"> КОО</w:t>
            </w:r>
          </w:p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>Мартынова Е.Н.</w:t>
            </w:r>
          </w:p>
        </w:tc>
        <w:tc>
          <w:tcPr>
            <w:tcW w:w="3544" w:type="dxa"/>
          </w:tcPr>
          <w:p w:rsidR="000E5F3F" w:rsidRDefault="000E5F3F" w:rsidP="000E5F3F">
            <w:r w:rsidRPr="008C35D2">
              <w:rPr>
                <w:sz w:val="26"/>
                <w:szCs w:val="26"/>
              </w:rPr>
              <w:t>Совершенствование  компетенций учителя начальных классов</w:t>
            </w:r>
          </w:p>
        </w:tc>
        <w:tc>
          <w:tcPr>
            <w:tcW w:w="3544" w:type="dxa"/>
          </w:tcPr>
          <w:p w:rsidR="000E5F3F" w:rsidRDefault="000E5F3F" w:rsidP="000E5F3F">
            <w:pPr>
              <w:pStyle w:val="TableParagraph"/>
              <w:rPr>
                <w:sz w:val="26"/>
              </w:rPr>
            </w:pPr>
          </w:p>
        </w:tc>
      </w:tr>
      <w:tr w:rsidR="000E5F3F" w:rsidTr="0045073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F" w:rsidRPr="00666133" w:rsidRDefault="000E5F3F" w:rsidP="000E5F3F">
            <w:pPr>
              <w:pStyle w:val="ConsPlusNormal"/>
              <w:rPr>
                <w:rFonts w:ascii="Times New Roman" w:hAnsi="Times New Roman" w:cs="Times New Roman"/>
                <w:bCs/>
                <w:spacing w:val="3"/>
                <w:sz w:val="26"/>
                <w:szCs w:val="26"/>
              </w:rPr>
            </w:pPr>
            <w:r w:rsidRPr="00666133">
              <w:rPr>
                <w:rFonts w:ascii="Times New Roman" w:hAnsi="Times New Roman" w:cs="Times New Roman"/>
                <w:sz w:val="26"/>
                <w:szCs w:val="26"/>
              </w:rPr>
              <w:t>Вебинар «Краеведческий компонент ВПР по окружающему миру: содержательный и методический аспекты»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666133">
              <w:rPr>
                <w:sz w:val="26"/>
                <w:szCs w:val="26"/>
              </w:rPr>
              <w:t xml:space="preserve">арт </w:t>
            </w:r>
          </w:p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>КОО</w:t>
            </w:r>
          </w:p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>Мартынова Е.Н.</w:t>
            </w:r>
          </w:p>
        </w:tc>
        <w:tc>
          <w:tcPr>
            <w:tcW w:w="3544" w:type="dxa"/>
          </w:tcPr>
          <w:p w:rsidR="000E5F3F" w:rsidRDefault="000E5F3F" w:rsidP="000E5F3F">
            <w:r w:rsidRPr="008C35D2">
              <w:rPr>
                <w:sz w:val="26"/>
                <w:szCs w:val="26"/>
              </w:rPr>
              <w:t>Совершенствование  компетенций учителя начальных классов</w:t>
            </w:r>
          </w:p>
        </w:tc>
        <w:tc>
          <w:tcPr>
            <w:tcW w:w="3544" w:type="dxa"/>
          </w:tcPr>
          <w:p w:rsidR="000E5F3F" w:rsidRDefault="000E5F3F" w:rsidP="000E5F3F">
            <w:pPr>
              <w:pStyle w:val="TableParagraph"/>
              <w:rPr>
                <w:sz w:val="26"/>
              </w:rPr>
            </w:pPr>
          </w:p>
        </w:tc>
      </w:tr>
      <w:tr w:rsidR="000E5F3F" w:rsidTr="0045073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F" w:rsidRPr="00666133" w:rsidRDefault="000E5F3F" w:rsidP="000E5F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6560">
              <w:rPr>
                <w:rFonts w:ascii="Times New Roman" w:hAnsi="Times New Roman" w:cs="Times New Roman"/>
                <w:sz w:val="26"/>
                <w:szCs w:val="26"/>
              </w:rPr>
              <w:t>Вебинар «Формирование у младших школьников ценностного отношения к русскому языку» (к Дню славянской письменности)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666133">
              <w:rPr>
                <w:sz w:val="26"/>
                <w:szCs w:val="26"/>
              </w:rPr>
              <w:t xml:space="preserve">прель </w:t>
            </w:r>
          </w:p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>КОО</w:t>
            </w:r>
          </w:p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>Мартынова Е.Н.</w:t>
            </w:r>
          </w:p>
        </w:tc>
        <w:tc>
          <w:tcPr>
            <w:tcW w:w="3544" w:type="dxa"/>
          </w:tcPr>
          <w:p w:rsidR="000E5F3F" w:rsidRDefault="000E5F3F" w:rsidP="000E5F3F">
            <w:r w:rsidRPr="008C35D2">
              <w:rPr>
                <w:sz w:val="26"/>
                <w:szCs w:val="26"/>
              </w:rPr>
              <w:t>Совершенствование  компетенций учителя начальных классов</w:t>
            </w:r>
          </w:p>
        </w:tc>
        <w:tc>
          <w:tcPr>
            <w:tcW w:w="3544" w:type="dxa"/>
          </w:tcPr>
          <w:p w:rsidR="000E5F3F" w:rsidRDefault="000E5F3F" w:rsidP="000E5F3F">
            <w:pPr>
              <w:pStyle w:val="TableParagraph"/>
              <w:rPr>
                <w:sz w:val="26"/>
              </w:rPr>
            </w:pPr>
          </w:p>
        </w:tc>
      </w:tr>
      <w:tr w:rsidR="000E5F3F" w:rsidTr="0045073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F" w:rsidRPr="00666133" w:rsidRDefault="000E5F3F" w:rsidP="000E5F3F">
            <w:pPr>
              <w:pStyle w:val="ConsPlusNormal"/>
              <w:rPr>
                <w:rFonts w:ascii="Times New Roman" w:hAnsi="Times New Roman" w:cs="Times New Roman"/>
                <w:bCs/>
                <w:spacing w:val="3"/>
                <w:sz w:val="26"/>
                <w:szCs w:val="26"/>
              </w:rPr>
            </w:pPr>
            <w:r w:rsidRPr="00666133">
              <w:rPr>
                <w:rFonts w:ascii="Times New Roman" w:hAnsi="Times New Roman" w:cs="Times New Roman"/>
                <w:sz w:val="26"/>
                <w:szCs w:val="26"/>
              </w:rPr>
              <w:t>Вебинар «Формирование текстовых умений младших школьников»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666133">
              <w:rPr>
                <w:sz w:val="26"/>
                <w:szCs w:val="26"/>
              </w:rPr>
              <w:t xml:space="preserve">прель </w:t>
            </w:r>
          </w:p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>КОО</w:t>
            </w:r>
          </w:p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>Мартынова Е.Н.</w:t>
            </w:r>
          </w:p>
        </w:tc>
        <w:tc>
          <w:tcPr>
            <w:tcW w:w="3544" w:type="dxa"/>
          </w:tcPr>
          <w:p w:rsidR="000E5F3F" w:rsidRDefault="000E5F3F" w:rsidP="000E5F3F">
            <w:r w:rsidRPr="008C35D2">
              <w:rPr>
                <w:sz w:val="26"/>
                <w:szCs w:val="26"/>
              </w:rPr>
              <w:t>Совершенствование  компетенций учителя начальных классов</w:t>
            </w:r>
          </w:p>
        </w:tc>
        <w:tc>
          <w:tcPr>
            <w:tcW w:w="3544" w:type="dxa"/>
          </w:tcPr>
          <w:p w:rsidR="000E5F3F" w:rsidRDefault="000E5F3F" w:rsidP="000E5F3F">
            <w:pPr>
              <w:pStyle w:val="TableParagraph"/>
              <w:rPr>
                <w:sz w:val="26"/>
              </w:rPr>
            </w:pPr>
          </w:p>
        </w:tc>
      </w:tr>
      <w:tr w:rsidR="000E5F3F" w:rsidTr="0045073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F" w:rsidRPr="00666133" w:rsidRDefault="000E5F3F" w:rsidP="000E5F3F">
            <w:pPr>
              <w:pStyle w:val="ConsPlusNormal"/>
              <w:rPr>
                <w:rFonts w:ascii="Times New Roman" w:hAnsi="Times New Roman" w:cs="Times New Roman"/>
                <w:bCs/>
                <w:spacing w:val="3"/>
                <w:sz w:val="26"/>
                <w:szCs w:val="26"/>
              </w:rPr>
            </w:pPr>
            <w:r w:rsidRPr="00666133">
              <w:rPr>
                <w:rFonts w:ascii="Times New Roman" w:hAnsi="Times New Roman" w:cs="Times New Roman"/>
                <w:sz w:val="26"/>
                <w:szCs w:val="26"/>
              </w:rPr>
              <w:t>Вебинар «Геометрическая пропедевтика в начальной школе»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>Апрель</w:t>
            </w:r>
          </w:p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 xml:space="preserve"> КОО</w:t>
            </w:r>
          </w:p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>Мартынова Е.Н.</w:t>
            </w:r>
          </w:p>
        </w:tc>
        <w:tc>
          <w:tcPr>
            <w:tcW w:w="3544" w:type="dxa"/>
          </w:tcPr>
          <w:p w:rsidR="000E5F3F" w:rsidRDefault="000E5F3F" w:rsidP="000E5F3F">
            <w:r w:rsidRPr="008C35D2">
              <w:rPr>
                <w:sz w:val="26"/>
                <w:szCs w:val="26"/>
              </w:rPr>
              <w:t>Совершенствование  компетенций учителя начальных классов</w:t>
            </w:r>
          </w:p>
        </w:tc>
        <w:tc>
          <w:tcPr>
            <w:tcW w:w="3544" w:type="dxa"/>
          </w:tcPr>
          <w:p w:rsidR="000E5F3F" w:rsidRDefault="000E5F3F" w:rsidP="000E5F3F">
            <w:pPr>
              <w:pStyle w:val="TableParagraph"/>
              <w:rPr>
                <w:sz w:val="26"/>
              </w:rPr>
            </w:pPr>
          </w:p>
        </w:tc>
      </w:tr>
      <w:tr w:rsidR="000E5F3F" w:rsidTr="0045073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F" w:rsidRPr="00666133" w:rsidRDefault="000E5F3F" w:rsidP="000E5F3F">
            <w:pPr>
              <w:pStyle w:val="ConsPlusNormal"/>
              <w:rPr>
                <w:rFonts w:ascii="Times New Roman" w:hAnsi="Times New Roman" w:cs="Times New Roman"/>
                <w:bCs/>
                <w:spacing w:val="3"/>
                <w:sz w:val="26"/>
                <w:szCs w:val="26"/>
              </w:rPr>
            </w:pPr>
            <w:r w:rsidRPr="00666133">
              <w:rPr>
                <w:rFonts w:ascii="Times New Roman" w:hAnsi="Times New Roman" w:cs="Times New Roman"/>
                <w:sz w:val="26"/>
                <w:szCs w:val="26"/>
              </w:rPr>
              <w:t>Вебинар «Особенности формирования читательской грамотности на уроках разных предметных дисциплин»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>Май</w:t>
            </w:r>
          </w:p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 xml:space="preserve"> КОО</w:t>
            </w:r>
          </w:p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>Мартынова Е.Н.</w:t>
            </w:r>
          </w:p>
        </w:tc>
        <w:tc>
          <w:tcPr>
            <w:tcW w:w="3544" w:type="dxa"/>
          </w:tcPr>
          <w:p w:rsidR="000E5F3F" w:rsidRDefault="000E5F3F" w:rsidP="000E5F3F">
            <w:r w:rsidRPr="008C35D2">
              <w:rPr>
                <w:sz w:val="26"/>
                <w:szCs w:val="26"/>
              </w:rPr>
              <w:t>Совершенствование  компетенций учителя начальных классов</w:t>
            </w:r>
          </w:p>
        </w:tc>
        <w:tc>
          <w:tcPr>
            <w:tcW w:w="3544" w:type="dxa"/>
          </w:tcPr>
          <w:p w:rsidR="000E5F3F" w:rsidRDefault="000E5F3F" w:rsidP="000E5F3F">
            <w:pPr>
              <w:pStyle w:val="TableParagraph"/>
              <w:rPr>
                <w:sz w:val="26"/>
              </w:rPr>
            </w:pPr>
          </w:p>
        </w:tc>
      </w:tr>
      <w:tr w:rsidR="000E5F3F" w:rsidTr="0045073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F" w:rsidRPr="00666133" w:rsidRDefault="000E5F3F" w:rsidP="000E5F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A03DD">
              <w:rPr>
                <w:rFonts w:ascii="Times New Roman" w:hAnsi="Times New Roman" w:cs="Times New Roman"/>
                <w:sz w:val="26"/>
                <w:szCs w:val="26"/>
              </w:rPr>
              <w:t>Вебинар «Как заинтересовать младших школьников чтением?»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 xml:space="preserve"> КОО</w:t>
            </w:r>
          </w:p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>Мартынова Е.Н.</w:t>
            </w:r>
          </w:p>
        </w:tc>
        <w:tc>
          <w:tcPr>
            <w:tcW w:w="3544" w:type="dxa"/>
          </w:tcPr>
          <w:p w:rsidR="000E5F3F" w:rsidRDefault="000E5F3F" w:rsidP="000E5F3F">
            <w:r w:rsidRPr="008C35D2">
              <w:rPr>
                <w:sz w:val="26"/>
                <w:szCs w:val="26"/>
              </w:rPr>
              <w:t>Совершенствование  компетенций учителя начальных классов</w:t>
            </w:r>
          </w:p>
        </w:tc>
        <w:tc>
          <w:tcPr>
            <w:tcW w:w="3544" w:type="dxa"/>
          </w:tcPr>
          <w:p w:rsidR="000E5F3F" w:rsidRDefault="000E5F3F" w:rsidP="000E5F3F">
            <w:pPr>
              <w:pStyle w:val="TableParagraph"/>
              <w:rPr>
                <w:sz w:val="26"/>
              </w:rPr>
            </w:pPr>
          </w:p>
        </w:tc>
      </w:tr>
      <w:tr w:rsidR="000E5F3F" w:rsidTr="0045073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F" w:rsidRPr="00666133" w:rsidRDefault="000E5F3F" w:rsidP="000E5F3F">
            <w:pPr>
              <w:pStyle w:val="ConsPlusNormal"/>
              <w:rPr>
                <w:rFonts w:ascii="Times New Roman" w:hAnsi="Times New Roman" w:cs="Times New Roman"/>
                <w:bCs/>
                <w:spacing w:val="3"/>
                <w:sz w:val="26"/>
                <w:szCs w:val="26"/>
              </w:rPr>
            </w:pPr>
            <w:r w:rsidRPr="00666133">
              <w:rPr>
                <w:rFonts w:ascii="Times New Roman" w:hAnsi="Times New Roman" w:cs="Times New Roman"/>
                <w:sz w:val="26"/>
                <w:szCs w:val="26"/>
              </w:rPr>
              <w:t>Вебинар «</w:t>
            </w:r>
            <w:proofErr w:type="spellStart"/>
            <w:r w:rsidRPr="00666133">
              <w:rPr>
                <w:rFonts w:ascii="Times New Roman" w:hAnsi="Times New Roman" w:cs="Times New Roman"/>
                <w:sz w:val="26"/>
                <w:szCs w:val="26"/>
              </w:rPr>
              <w:t>Дисграфия</w:t>
            </w:r>
            <w:proofErr w:type="spellEnd"/>
            <w:r w:rsidRPr="0066613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66133">
              <w:rPr>
                <w:rFonts w:ascii="Times New Roman" w:hAnsi="Times New Roman" w:cs="Times New Roman"/>
                <w:sz w:val="26"/>
                <w:szCs w:val="26"/>
              </w:rPr>
              <w:t>дислексия</w:t>
            </w:r>
            <w:proofErr w:type="spellEnd"/>
            <w:r w:rsidRPr="00666133">
              <w:rPr>
                <w:rFonts w:ascii="Times New Roman" w:hAnsi="Times New Roman" w:cs="Times New Roman"/>
                <w:sz w:val="26"/>
                <w:szCs w:val="26"/>
              </w:rPr>
              <w:t>: симптомы, содержание коррекционно-методической работы учителя начальных классов в условиях инклюзивного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666133">
              <w:rPr>
                <w:sz w:val="26"/>
                <w:szCs w:val="26"/>
              </w:rPr>
              <w:t xml:space="preserve">ентябрь </w:t>
            </w:r>
          </w:p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>КОО</w:t>
            </w:r>
          </w:p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>Мартынова Е.Н.</w:t>
            </w:r>
          </w:p>
        </w:tc>
        <w:tc>
          <w:tcPr>
            <w:tcW w:w="3544" w:type="dxa"/>
          </w:tcPr>
          <w:p w:rsidR="000E5F3F" w:rsidRDefault="000E5F3F" w:rsidP="000E5F3F">
            <w:r w:rsidRPr="008C35D2">
              <w:rPr>
                <w:sz w:val="26"/>
                <w:szCs w:val="26"/>
              </w:rPr>
              <w:t>Совершенствование  компетенций учителя начальных классов</w:t>
            </w:r>
          </w:p>
        </w:tc>
        <w:tc>
          <w:tcPr>
            <w:tcW w:w="3544" w:type="dxa"/>
          </w:tcPr>
          <w:p w:rsidR="000E5F3F" w:rsidRDefault="000E5F3F" w:rsidP="000E5F3F">
            <w:pPr>
              <w:pStyle w:val="TableParagraph"/>
              <w:rPr>
                <w:sz w:val="26"/>
              </w:rPr>
            </w:pPr>
          </w:p>
        </w:tc>
      </w:tr>
      <w:tr w:rsidR="000E5F3F" w:rsidTr="0045073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F" w:rsidRPr="00666133" w:rsidRDefault="000E5F3F" w:rsidP="000E5F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66133">
              <w:rPr>
                <w:rFonts w:ascii="Times New Roman" w:hAnsi="Times New Roman" w:cs="Times New Roman"/>
                <w:sz w:val="26"/>
                <w:szCs w:val="26"/>
              </w:rPr>
              <w:t>Вебинар «Формирование речевой грамотности»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>Октябрь</w:t>
            </w:r>
          </w:p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lastRenderedPageBreak/>
              <w:t xml:space="preserve"> КОО</w:t>
            </w:r>
          </w:p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>Мартынова Е.Н.</w:t>
            </w:r>
          </w:p>
        </w:tc>
        <w:tc>
          <w:tcPr>
            <w:tcW w:w="3544" w:type="dxa"/>
          </w:tcPr>
          <w:p w:rsidR="000E5F3F" w:rsidRDefault="000E5F3F" w:rsidP="000E5F3F">
            <w:r w:rsidRPr="008C35D2">
              <w:rPr>
                <w:sz w:val="26"/>
                <w:szCs w:val="26"/>
              </w:rPr>
              <w:lastRenderedPageBreak/>
              <w:t xml:space="preserve">Совершенствование  </w:t>
            </w:r>
            <w:r w:rsidRPr="008C35D2">
              <w:rPr>
                <w:sz w:val="26"/>
                <w:szCs w:val="26"/>
              </w:rPr>
              <w:lastRenderedPageBreak/>
              <w:t>компетенций учителя начальных классов</w:t>
            </w:r>
          </w:p>
        </w:tc>
        <w:tc>
          <w:tcPr>
            <w:tcW w:w="3544" w:type="dxa"/>
          </w:tcPr>
          <w:p w:rsidR="000E5F3F" w:rsidRDefault="000E5F3F" w:rsidP="000E5F3F">
            <w:pPr>
              <w:pStyle w:val="TableParagraph"/>
              <w:rPr>
                <w:sz w:val="26"/>
              </w:rPr>
            </w:pPr>
          </w:p>
        </w:tc>
      </w:tr>
      <w:tr w:rsidR="000E5F3F" w:rsidTr="0045073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F" w:rsidRPr="00666133" w:rsidRDefault="000E5F3F" w:rsidP="000E5F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661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Вебинар «Современные образовательные платформы и инструменты в практике начального обучения»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>Октябрь</w:t>
            </w:r>
          </w:p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 xml:space="preserve"> КОО</w:t>
            </w:r>
          </w:p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>Мартынова Е.Н.</w:t>
            </w:r>
          </w:p>
          <w:p w:rsidR="000E5F3F" w:rsidRPr="00666133" w:rsidRDefault="000E5F3F" w:rsidP="000E5F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E5F3F" w:rsidRDefault="000E5F3F" w:rsidP="000E5F3F">
            <w:r w:rsidRPr="008C35D2">
              <w:rPr>
                <w:sz w:val="26"/>
                <w:szCs w:val="26"/>
              </w:rPr>
              <w:t>Совершенствование  компетенций учителя начальных классов</w:t>
            </w:r>
          </w:p>
        </w:tc>
        <w:tc>
          <w:tcPr>
            <w:tcW w:w="3544" w:type="dxa"/>
          </w:tcPr>
          <w:p w:rsidR="000E5F3F" w:rsidRDefault="000E5F3F" w:rsidP="000E5F3F">
            <w:pPr>
              <w:pStyle w:val="TableParagraph"/>
              <w:rPr>
                <w:sz w:val="26"/>
              </w:rPr>
            </w:pPr>
          </w:p>
        </w:tc>
      </w:tr>
      <w:tr w:rsidR="00E86D39" w:rsidTr="0045073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9" w:rsidRPr="00C93947" w:rsidRDefault="00E86D39" w:rsidP="00E86D39">
            <w:pPr>
              <w:rPr>
                <w:sz w:val="26"/>
              </w:rPr>
            </w:pPr>
            <w:bookmarkStart w:id="0" w:name="_GoBack" w:colFirst="0" w:colLast="0"/>
            <w:r w:rsidRPr="0003412E">
              <w:rPr>
                <w:sz w:val="26"/>
              </w:rPr>
              <w:t>Межрегиональная научно-практическая конференция по актуальным  вопросам развития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9" w:rsidRPr="00C93947" w:rsidRDefault="00E86D39" w:rsidP="00E86D3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3544" w:type="dxa"/>
          </w:tcPr>
          <w:p w:rsidR="00E86D39" w:rsidRDefault="00E86D39" w:rsidP="00E86D39">
            <w:r w:rsidRPr="007A27F6">
              <w:rPr>
                <w:sz w:val="28"/>
              </w:rPr>
              <w:t>профессиональное развитие</w:t>
            </w: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</w:tr>
      <w:bookmarkEnd w:id="0"/>
      <w:tr w:rsidR="00E86D39" w:rsidTr="0045073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9" w:rsidRPr="00493F5A" w:rsidRDefault="00E86D39" w:rsidP="00E86D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3F5A">
              <w:rPr>
                <w:rFonts w:ascii="Times New Roman" w:hAnsi="Times New Roman" w:cs="Times New Roman"/>
                <w:sz w:val="26"/>
                <w:szCs w:val="26"/>
              </w:rPr>
              <w:t>Вебинар «Ценностное отношение младших школьников к труду – основа осознанного выбора профессии в будущем»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9" w:rsidRPr="00666133" w:rsidRDefault="00E86D39" w:rsidP="00E86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  <w:p w:rsidR="00E86D39" w:rsidRPr="00666133" w:rsidRDefault="00E86D39" w:rsidP="00E86D39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 xml:space="preserve"> КОО</w:t>
            </w:r>
          </w:p>
          <w:p w:rsidR="00E86D39" w:rsidRPr="00666133" w:rsidRDefault="00E86D39" w:rsidP="00E86D39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>Мартынова Е.Н.</w:t>
            </w:r>
          </w:p>
          <w:p w:rsidR="00E86D39" w:rsidRPr="00666133" w:rsidRDefault="00E86D39" w:rsidP="00E86D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r w:rsidRPr="008C35D2">
              <w:rPr>
                <w:sz w:val="26"/>
                <w:szCs w:val="26"/>
              </w:rPr>
              <w:t>Совершенствование  компетенций учителя начальных классов</w:t>
            </w: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</w:tr>
      <w:tr w:rsidR="00E86D39" w:rsidTr="0045073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9" w:rsidRPr="00493F5A" w:rsidRDefault="00E86D39" w:rsidP="00E86D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3F5A">
              <w:rPr>
                <w:rFonts w:ascii="Times New Roman" w:hAnsi="Times New Roman" w:cs="Times New Roman"/>
                <w:sz w:val="26"/>
                <w:szCs w:val="26"/>
              </w:rPr>
              <w:t>Вебинар «Как сплотить детский коллектив?»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9" w:rsidRPr="00666133" w:rsidRDefault="00E86D39" w:rsidP="00E86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E86D39" w:rsidRPr="00666133" w:rsidRDefault="00E86D39" w:rsidP="00E86D39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 xml:space="preserve"> КОО</w:t>
            </w:r>
          </w:p>
          <w:p w:rsidR="00E86D39" w:rsidRPr="00666133" w:rsidRDefault="00E86D39" w:rsidP="00E86D39">
            <w:pPr>
              <w:jc w:val="center"/>
              <w:rPr>
                <w:sz w:val="26"/>
                <w:szCs w:val="26"/>
              </w:rPr>
            </w:pPr>
            <w:r w:rsidRPr="00666133">
              <w:rPr>
                <w:sz w:val="26"/>
                <w:szCs w:val="26"/>
              </w:rPr>
              <w:t>Мартынова Е.Н.</w:t>
            </w:r>
          </w:p>
        </w:tc>
        <w:tc>
          <w:tcPr>
            <w:tcW w:w="3544" w:type="dxa"/>
          </w:tcPr>
          <w:p w:rsidR="00E86D39" w:rsidRDefault="00E86D39" w:rsidP="00E86D39">
            <w:r w:rsidRPr="008C35D2">
              <w:rPr>
                <w:sz w:val="26"/>
                <w:szCs w:val="26"/>
              </w:rPr>
              <w:t>Совершенствование  компетенций учителя начальных классов</w:t>
            </w: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</w:tr>
      <w:tr w:rsidR="00E86D39" w:rsidTr="00C44558">
        <w:trPr>
          <w:trHeight w:val="551"/>
        </w:trPr>
        <w:tc>
          <w:tcPr>
            <w:tcW w:w="5387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Конкурс профессионального мастерства </w:t>
            </w:r>
            <w:r w:rsidRPr="00ED17B5">
              <w:rPr>
                <w:i/>
                <w:sz w:val="26"/>
              </w:rPr>
              <w:t>«Наименование конкурса»</w:t>
            </w:r>
          </w:p>
        </w:tc>
        <w:tc>
          <w:tcPr>
            <w:tcW w:w="2268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</w:tr>
      <w:tr w:rsidR="00E86D39" w:rsidTr="00C44558">
        <w:trPr>
          <w:trHeight w:val="551"/>
        </w:trPr>
        <w:tc>
          <w:tcPr>
            <w:tcW w:w="5387" w:type="dxa"/>
          </w:tcPr>
          <w:p w:rsidR="00E86D39" w:rsidRPr="00ED17B5" w:rsidRDefault="00E86D39" w:rsidP="00E86D39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Фестиваль: </w:t>
            </w:r>
            <w:r w:rsidRPr="00ED17B5">
              <w:rPr>
                <w:i/>
                <w:sz w:val="26"/>
              </w:rPr>
              <w:t>«Наименование»</w:t>
            </w:r>
          </w:p>
        </w:tc>
        <w:tc>
          <w:tcPr>
            <w:tcW w:w="2268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</w:tr>
      <w:tr w:rsidR="00E86D39" w:rsidTr="00C44558">
        <w:trPr>
          <w:trHeight w:val="551"/>
        </w:trPr>
        <w:tc>
          <w:tcPr>
            <w:tcW w:w="5387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Научно-практическая конференция: </w:t>
            </w:r>
            <w:r w:rsidRPr="00ED17B5">
              <w:rPr>
                <w:i/>
                <w:sz w:val="26"/>
              </w:rPr>
              <w:t>«Наименование темы»</w:t>
            </w:r>
          </w:p>
          <w:p w:rsidR="00E86D39" w:rsidRPr="00ED17B5" w:rsidRDefault="00E86D39" w:rsidP="00E86D39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Доклад: </w:t>
            </w:r>
            <w:r w:rsidRPr="00ED17B5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</w:tr>
      <w:tr w:rsidR="00E86D39" w:rsidTr="00C44558">
        <w:trPr>
          <w:trHeight w:val="551"/>
        </w:trPr>
        <w:tc>
          <w:tcPr>
            <w:tcW w:w="5387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Посещение уроков и внеурочных мероприятий педагогов</w:t>
            </w:r>
            <w:r>
              <w:rPr>
                <w:sz w:val="26"/>
              </w:rPr>
              <w:t xml:space="preserve"> </w:t>
            </w:r>
            <w:r w:rsidRPr="00ED17B5">
              <w:rPr>
                <w:sz w:val="26"/>
              </w:rPr>
              <w:t>региональных методистов</w:t>
            </w:r>
          </w:p>
          <w:p w:rsidR="00E86D39" w:rsidRPr="00ED17B5" w:rsidRDefault="00E86D39" w:rsidP="00E86D39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ФИО педагога-регионального методиста, наименование ОО, тема урока</w:t>
            </w:r>
          </w:p>
        </w:tc>
        <w:tc>
          <w:tcPr>
            <w:tcW w:w="2268" w:type="dxa"/>
          </w:tcPr>
          <w:p w:rsidR="00E86D39" w:rsidRDefault="00E86D39" w:rsidP="00E86D3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</w:tr>
      <w:tr w:rsidR="00E86D39" w:rsidTr="00C44558">
        <w:trPr>
          <w:trHeight w:val="551"/>
        </w:trPr>
        <w:tc>
          <w:tcPr>
            <w:tcW w:w="5387" w:type="dxa"/>
          </w:tcPr>
          <w:p w:rsidR="00E86D39" w:rsidRPr="00ED17B5" w:rsidRDefault="00E86D39" w:rsidP="00E86D39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Иное образовательное событие (указать)</w:t>
            </w:r>
          </w:p>
        </w:tc>
        <w:tc>
          <w:tcPr>
            <w:tcW w:w="2268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</w:tr>
      <w:tr w:rsidR="00E86D39" w:rsidTr="000170EE">
        <w:trPr>
          <w:trHeight w:val="551"/>
        </w:trPr>
        <w:tc>
          <w:tcPr>
            <w:tcW w:w="14743" w:type="dxa"/>
            <w:gridSpan w:val="4"/>
          </w:tcPr>
          <w:p w:rsidR="00E86D39" w:rsidRPr="00ED17B5" w:rsidRDefault="00E86D39" w:rsidP="00E86D39">
            <w:pPr>
              <w:pStyle w:val="TableParagraph"/>
              <w:numPr>
                <w:ilvl w:val="1"/>
                <w:numId w:val="7"/>
              </w:numPr>
              <w:jc w:val="center"/>
              <w:rPr>
                <w:b/>
                <w:sz w:val="26"/>
              </w:rPr>
            </w:pPr>
            <w:r w:rsidRPr="00ED17B5">
              <w:rPr>
                <w:b/>
                <w:sz w:val="26"/>
              </w:rPr>
              <w:t>Участие в работе профессиональных сообществ, методических объединений рабочих групп</w:t>
            </w:r>
          </w:p>
        </w:tc>
      </w:tr>
      <w:tr w:rsidR="00E86D39" w:rsidTr="00C44558">
        <w:trPr>
          <w:trHeight w:val="551"/>
        </w:trPr>
        <w:tc>
          <w:tcPr>
            <w:tcW w:w="5387" w:type="dxa"/>
          </w:tcPr>
          <w:p w:rsidR="00E86D39" w:rsidRPr="00ED17B5" w:rsidRDefault="00E86D39" w:rsidP="00E86D39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профессионального сообщества</w:t>
            </w:r>
          </w:p>
        </w:tc>
        <w:tc>
          <w:tcPr>
            <w:tcW w:w="2268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</w:tr>
      <w:tr w:rsidR="00E86D39" w:rsidTr="00C44558">
        <w:trPr>
          <w:trHeight w:val="551"/>
        </w:trPr>
        <w:tc>
          <w:tcPr>
            <w:tcW w:w="5387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методического объединения (статус, специфика)</w:t>
            </w:r>
          </w:p>
          <w:p w:rsidR="00E86D39" w:rsidRPr="00ED17B5" w:rsidRDefault="00E86D39" w:rsidP="00E86D39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lastRenderedPageBreak/>
              <w:t>Статус педагога в деятельности методического объединения</w:t>
            </w:r>
          </w:p>
        </w:tc>
        <w:tc>
          <w:tcPr>
            <w:tcW w:w="2268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</w:tr>
      <w:tr w:rsidR="00E86D39" w:rsidTr="00C44558">
        <w:trPr>
          <w:trHeight w:val="551"/>
        </w:trPr>
        <w:tc>
          <w:tcPr>
            <w:tcW w:w="5387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lastRenderedPageBreak/>
              <w:t>Наименование рабочей группы (статус, специфика)</w:t>
            </w:r>
          </w:p>
          <w:p w:rsidR="00E86D39" w:rsidRPr="00ED17B5" w:rsidRDefault="00E86D39" w:rsidP="00E86D39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Тема деятельности рабочей группы, статус педагога в ней</w:t>
            </w:r>
          </w:p>
        </w:tc>
        <w:tc>
          <w:tcPr>
            <w:tcW w:w="2268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</w:tr>
      <w:tr w:rsidR="00E86D39" w:rsidTr="00226E5F">
        <w:trPr>
          <w:trHeight w:val="551"/>
        </w:trPr>
        <w:tc>
          <w:tcPr>
            <w:tcW w:w="14743" w:type="dxa"/>
            <w:gridSpan w:val="4"/>
          </w:tcPr>
          <w:p w:rsidR="00E86D39" w:rsidRPr="00ED17B5" w:rsidRDefault="00E86D39" w:rsidP="00E86D39">
            <w:pPr>
              <w:pStyle w:val="TableParagraph"/>
              <w:jc w:val="center"/>
              <w:rPr>
                <w:b/>
                <w:sz w:val="26"/>
              </w:rPr>
            </w:pPr>
            <w:r w:rsidRPr="00ED17B5">
              <w:rPr>
                <w:b/>
                <w:sz w:val="26"/>
              </w:rPr>
              <w:t>1.5. Изучение нормативно-правовой документации, специальной литературы, методических материалов</w:t>
            </w:r>
          </w:p>
        </w:tc>
      </w:tr>
      <w:tr w:rsidR="00E86D39" w:rsidTr="00C44558">
        <w:trPr>
          <w:trHeight w:val="551"/>
        </w:trPr>
        <w:tc>
          <w:tcPr>
            <w:tcW w:w="5387" w:type="dxa"/>
          </w:tcPr>
          <w:p w:rsidR="00E86D39" w:rsidRPr="00ED17B5" w:rsidRDefault="00E86D39" w:rsidP="00E86D39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Автор, издательство</w:t>
            </w:r>
          </w:p>
        </w:tc>
        <w:tc>
          <w:tcPr>
            <w:tcW w:w="2268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</w:tr>
      <w:tr w:rsidR="00E86D39" w:rsidTr="00C44558">
        <w:trPr>
          <w:trHeight w:val="551"/>
        </w:trPr>
        <w:tc>
          <w:tcPr>
            <w:tcW w:w="5387" w:type="dxa"/>
          </w:tcPr>
          <w:p w:rsidR="00E86D39" w:rsidRPr="00ED17B5" w:rsidRDefault="00E86D39" w:rsidP="00E86D39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Ссылка на электронный ресурс</w:t>
            </w:r>
          </w:p>
        </w:tc>
        <w:tc>
          <w:tcPr>
            <w:tcW w:w="2268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</w:tr>
      <w:tr w:rsidR="00E86D39" w:rsidTr="00D37487">
        <w:trPr>
          <w:trHeight w:val="551"/>
        </w:trPr>
        <w:tc>
          <w:tcPr>
            <w:tcW w:w="14743" w:type="dxa"/>
            <w:gridSpan w:val="4"/>
          </w:tcPr>
          <w:p w:rsidR="00E86D39" w:rsidRPr="00123022" w:rsidRDefault="00E86D39" w:rsidP="00E86D39">
            <w:pPr>
              <w:pStyle w:val="TableParagraph"/>
              <w:numPr>
                <w:ilvl w:val="1"/>
                <w:numId w:val="8"/>
              </w:numPr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Изучение опыта федеральных/региональных экспертов в соответствующей предметной области знаний (участие в мероприятии с данным экспертом)</w:t>
            </w:r>
          </w:p>
        </w:tc>
      </w:tr>
      <w:tr w:rsidR="00E86D39" w:rsidTr="00C44558">
        <w:trPr>
          <w:trHeight w:val="551"/>
        </w:trPr>
        <w:tc>
          <w:tcPr>
            <w:tcW w:w="5387" w:type="dxa"/>
          </w:tcPr>
          <w:p w:rsidR="00E86D39" w:rsidRPr="00123022" w:rsidRDefault="00E86D39" w:rsidP="00E86D39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ФИО эксперта</w:t>
            </w:r>
          </w:p>
        </w:tc>
        <w:tc>
          <w:tcPr>
            <w:tcW w:w="2268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</w:tr>
      <w:tr w:rsidR="00E86D39" w:rsidTr="00C44558">
        <w:trPr>
          <w:trHeight w:val="551"/>
        </w:trPr>
        <w:tc>
          <w:tcPr>
            <w:tcW w:w="5387" w:type="dxa"/>
          </w:tcPr>
          <w:p w:rsidR="00E86D39" w:rsidRPr="00123022" w:rsidRDefault="00E86D39" w:rsidP="00E86D39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ФИО эксперта</w:t>
            </w:r>
          </w:p>
        </w:tc>
        <w:tc>
          <w:tcPr>
            <w:tcW w:w="2268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</w:tr>
      <w:tr w:rsidR="00E86D39" w:rsidTr="00DA5A19">
        <w:trPr>
          <w:trHeight w:val="551"/>
        </w:trPr>
        <w:tc>
          <w:tcPr>
            <w:tcW w:w="14743" w:type="dxa"/>
            <w:gridSpan w:val="4"/>
          </w:tcPr>
          <w:p w:rsidR="00E86D39" w:rsidRPr="00123022" w:rsidRDefault="00E86D39" w:rsidP="00E86D39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 Мероприятия/образовательные события, направленные на демонстрацию личного опыта педагогического работника</w:t>
            </w:r>
          </w:p>
        </w:tc>
      </w:tr>
      <w:tr w:rsidR="00E86D39" w:rsidTr="00397FE8">
        <w:trPr>
          <w:trHeight w:val="551"/>
        </w:trPr>
        <w:tc>
          <w:tcPr>
            <w:tcW w:w="14743" w:type="dxa"/>
            <w:gridSpan w:val="4"/>
          </w:tcPr>
          <w:p w:rsidR="00E86D39" w:rsidRPr="00123022" w:rsidRDefault="00E86D39" w:rsidP="00E86D39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2.1. Участие в работе инновационной/</w:t>
            </w:r>
            <w:proofErr w:type="spellStart"/>
            <w:r w:rsidRPr="00123022">
              <w:rPr>
                <w:b/>
                <w:sz w:val="26"/>
              </w:rPr>
              <w:t>стажировочной</w:t>
            </w:r>
            <w:proofErr w:type="spellEnd"/>
            <w:r w:rsidRPr="00123022">
              <w:rPr>
                <w:b/>
                <w:sz w:val="26"/>
              </w:rPr>
              <w:t xml:space="preserve"> площадки</w:t>
            </w:r>
          </w:p>
        </w:tc>
      </w:tr>
      <w:tr w:rsidR="00E86D39" w:rsidTr="00C44558">
        <w:trPr>
          <w:trHeight w:val="551"/>
        </w:trPr>
        <w:tc>
          <w:tcPr>
            <w:tcW w:w="5387" w:type="dxa"/>
          </w:tcPr>
          <w:p w:rsidR="00E86D39" w:rsidRPr="00123022" w:rsidRDefault="00E86D39" w:rsidP="00E86D39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Региональная инновационная площадка</w:t>
            </w:r>
          </w:p>
        </w:tc>
        <w:tc>
          <w:tcPr>
            <w:tcW w:w="2268" w:type="dxa"/>
          </w:tcPr>
          <w:p w:rsidR="00E86D39" w:rsidRDefault="00E86D39" w:rsidP="00E86D39">
            <w:pPr>
              <w:pStyle w:val="TableParagraph"/>
              <w:jc w:val="center"/>
              <w:rPr>
                <w:sz w:val="26"/>
              </w:rPr>
            </w:pPr>
            <w:r w:rsidRPr="00123022"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</w:tr>
      <w:tr w:rsidR="00E86D39" w:rsidTr="00C44558">
        <w:trPr>
          <w:trHeight w:val="551"/>
        </w:trPr>
        <w:tc>
          <w:tcPr>
            <w:tcW w:w="5387" w:type="dxa"/>
          </w:tcPr>
          <w:p w:rsidR="00E86D39" w:rsidRPr="00123022" w:rsidRDefault="00E86D39" w:rsidP="00E86D3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Инновационная площадка ГАУДПО Я</w:t>
            </w:r>
            <w:r w:rsidRPr="00123022">
              <w:rPr>
                <w:sz w:val="26"/>
              </w:rPr>
              <w:t>О «ИРО»</w:t>
            </w:r>
          </w:p>
        </w:tc>
        <w:tc>
          <w:tcPr>
            <w:tcW w:w="2268" w:type="dxa"/>
          </w:tcPr>
          <w:p w:rsidR="00E86D39" w:rsidRDefault="00E86D39" w:rsidP="00E86D39">
            <w:pPr>
              <w:pStyle w:val="TableParagraph"/>
              <w:jc w:val="center"/>
              <w:rPr>
                <w:sz w:val="26"/>
              </w:rPr>
            </w:pPr>
            <w:r w:rsidRPr="00123022"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</w:tr>
      <w:tr w:rsidR="00E86D39" w:rsidTr="00BE4EA1">
        <w:trPr>
          <w:trHeight w:val="551"/>
        </w:trPr>
        <w:tc>
          <w:tcPr>
            <w:tcW w:w="14743" w:type="dxa"/>
            <w:gridSpan w:val="4"/>
          </w:tcPr>
          <w:p w:rsidR="00E86D39" w:rsidRPr="00123022" w:rsidRDefault="00E86D39" w:rsidP="00E86D39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2.2.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Участие в мероприятиях, направленных на презентацию личного опыта</w:t>
            </w:r>
          </w:p>
        </w:tc>
      </w:tr>
      <w:tr w:rsidR="00E86D39" w:rsidTr="00C44558">
        <w:trPr>
          <w:trHeight w:val="551"/>
        </w:trPr>
        <w:tc>
          <w:tcPr>
            <w:tcW w:w="5387" w:type="dxa"/>
          </w:tcPr>
          <w:p w:rsidR="00E86D39" w:rsidRPr="00ED17B5" w:rsidRDefault="00E86D39" w:rsidP="00E86D39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 xml:space="preserve">Форум/ конференция/ семинар/ вебинар/ мастер-класс/ конкурс/ открытый урок и пр. Тема выступления/ открытого урока: </w:t>
            </w:r>
            <w:r w:rsidRPr="00123022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</w:tr>
      <w:tr w:rsidR="00E86D39" w:rsidTr="00914AB5">
        <w:trPr>
          <w:trHeight w:val="551"/>
        </w:trPr>
        <w:tc>
          <w:tcPr>
            <w:tcW w:w="14743" w:type="dxa"/>
            <w:gridSpan w:val="4"/>
          </w:tcPr>
          <w:p w:rsidR="00E86D39" w:rsidRPr="00123022" w:rsidRDefault="00E86D39" w:rsidP="00E86D39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2.3.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Разработка собственных методических продуктов</w:t>
            </w:r>
          </w:p>
          <w:p w:rsidR="00E86D39" w:rsidRPr="00123022" w:rsidRDefault="00E86D39" w:rsidP="00E86D39">
            <w:pPr>
              <w:pStyle w:val="TableParagraph"/>
              <w:jc w:val="center"/>
              <w:rPr>
                <w:i/>
                <w:sz w:val="26"/>
              </w:rPr>
            </w:pPr>
            <w:r w:rsidRPr="00123022">
              <w:rPr>
                <w:sz w:val="26"/>
              </w:rPr>
              <w:t xml:space="preserve"> </w:t>
            </w:r>
            <w:r w:rsidRPr="00123022">
              <w:rPr>
                <w:i/>
                <w:sz w:val="26"/>
              </w:rPr>
              <w:t xml:space="preserve">*сценарий урока, внеурочного мероприятия, образовательная программа, статья, разработанный интерактивный продукт, </w:t>
            </w:r>
            <w:r w:rsidRPr="00123022">
              <w:rPr>
                <w:i/>
                <w:sz w:val="26"/>
              </w:rPr>
              <w:lastRenderedPageBreak/>
              <w:t>презентация выступления и пр.</w:t>
            </w:r>
          </w:p>
        </w:tc>
      </w:tr>
      <w:tr w:rsidR="00E86D39" w:rsidTr="00C44558">
        <w:trPr>
          <w:trHeight w:val="551"/>
        </w:trPr>
        <w:tc>
          <w:tcPr>
            <w:tcW w:w="5387" w:type="dxa"/>
          </w:tcPr>
          <w:p w:rsidR="00E86D39" w:rsidRPr="00ED17B5" w:rsidRDefault="00E86D39" w:rsidP="00E86D39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lastRenderedPageBreak/>
              <w:t>Наименование методического продукта «__________________________________»</w:t>
            </w:r>
          </w:p>
        </w:tc>
        <w:tc>
          <w:tcPr>
            <w:tcW w:w="2268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</w:tr>
      <w:tr w:rsidR="00E86D39" w:rsidTr="007F15E4">
        <w:trPr>
          <w:trHeight w:val="551"/>
        </w:trPr>
        <w:tc>
          <w:tcPr>
            <w:tcW w:w="14743" w:type="dxa"/>
            <w:gridSpan w:val="4"/>
          </w:tcPr>
          <w:p w:rsidR="00E86D39" w:rsidRPr="00123022" w:rsidRDefault="00E86D39" w:rsidP="00E86D39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2.4.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Наставничество</w:t>
            </w:r>
          </w:p>
        </w:tc>
      </w:tr>
      <w:tr w:rsidR="00E86D39" w:rsidTr="00C44558">
        <w:trPr>
          <w:trHeight w:val="551"/>
        </w:trPr>
        <w:tc>
          <w:tcPr>
            <w:tcW w:w="5387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Работа с наставником</w:t>
            </w:r>
          </w:p>
          <w:p w:rsidR="00E86D39" w:rsidRPr="00123022" w:rsidRDefault="00E86D39" w:rsidP="00E86D39">
            <w:pPr>
              <w:pStyle w:val="TableParagraph"/>
              <w:rPr>
                <w:i/>
                <w:sz w:val="26"/>
              </w:rPr>
            </w:pPr>
            <w:r w:rsidRPr="00123022">
              <w:rPr>
                <w:i/>
                <w:sz w:val="26"/>
              </w:rPr>
              <w:t>Указать наличие плана работы с наставником, основные направления плана</w:t>
            </w:r>
          </w:p>
        </w:tc>
        <w:tc>
          <w:tcPr>
            <w:tcW w:w="2268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</w:tr>
      <w:tr w:rsidR="00E86D39" w:rsidTr="00C44558">
        <w:trPr>
          <w:trHeight w:val="551"/>
        </w:trPr>
        <w:tc>
          <w:tcPr>
            <w:tcW w:w="5387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Работа в качестве наставника</w:t>
            </w:r>
          </w:p>
          <w:p w:rsidR="00E86D39" w:rsidRPr="00123022" w:rsidRDefault="00E86D39" w:rsidP="00E86D39">
            <w:pPr>
              <w:pStyle w:val="TableParagraph"/>
              <w:rPr>
                <w:i/>
                <w:sz w:val="26"/>
              </w:rPr>
            </w:pPr>
            <w:r w:rsidRPr="00123022">
              <w:rPr>
                <w:i/>
                <w:sz w:val="26"/>
              </w:rPr>
              <w:t>При наличии приказа ОО о закреплении наставнической пары</w:t>
            </w:r>
          </w:p>
          <w:p w:rsidR="00E86D39" w:rsidRPr="00ED17B5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86D39" w:rsidRDefault="00E86D39" w:rsidP="00E86D39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9"/>
        <w:ind w:left="0"/>
        <w:jc w:val="left"/>
        <w:rPr>
          <w:b/>
          <w:sz w:val="27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7"/>
        <w:gridCol w:w="2079"/>
      </w:tblGrid>
      <w:tr w:rsidR="00672C6F">
        <w:trPr>
          <w:trHeight w:val="599"/>
        </w:trPr>
        <w:tc>
          <w:tcPr>
            <w:tcW w:w="6044" w:type="dxa"/>
          </w:tcPr>
          <w:p w:rsidR="00672C6F" w:rsidRDefault="00A77058">
            <w:pPr>
              <w:pStyle w:val="TableParagraph"/>
              <w:spacing w:line="298" w:lineRule="exact"/>
              <w:ind w:left="107" w:right="575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1937" w:type="dxa"/>
          </w:tcPr>
          <w:p w:rsidR="00672C6F" w:rsidRDefault="00A77058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9" w:type="dxa"/>
          </w:tcPr>
          <w:p w:rsidR="00672C6F" w:rsidRDefault="00A77058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</w:tr>
      <w:tr w:rsidR="00672C6F">
        <w:trPr>
          <w:trHeight w:val="966"/>
        </w:trPr>
        <w:tc>
          <w:tcPr>
            <w:tcW w:w="60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2079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4"/>
        <w:ind w:left="0"/>
        <w:jc w:val="left"/>
        <w:rPr>
          <w:b/>
          <w:sz w:val="27"/>
        </w:rPr>
      </w:pPr>
    </w:p>
    <w:p w:rsidR="00672C6F" w:rsidRDefault="00A77058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A77058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ИОМ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672C6F">
      <w:pPr>
        <w:pStyle w:val="a3"/>
        <w:spacing w:before="11"/>
        <w:ind w:left="0"/>
        <w:jc w:val="left"/>
        <w:rPr>
          <w:sz w:val="27"/>
        </w:rPr>
      </w:pPr>
    </w:p>
    <w:p w:rsidR="00672C6F" w:rsidRDefault="00A77058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b/>
        </w:rPr>
      </w:pPr>
      <w:r>
        <w:t>Региональный</w:t>
      </w:r>
      <w:r>
        <w:rPr>
          <w:spacing w:val="-3"/>
        </w:rPr>
        <w:t xml:space="preserve"> </w:t>
      </w:r>
      <w:r>
        <w:t>методист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работник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r w:rsidRPr="00786E55">
        <w:rPr>
          <w:u w:val="single"/>
        </w:rPr>
        <w:tab/>
      </w:r>
      <w:r>
        <w:rPr>
          <w:b/>
          <w:spacing w:val="-2"/>
        </w:rPr>
        <w:t>/</w:t>
      </w:r>
    </w:p>
    <w:p w:rsidR="00672C6F" w:rsidRDefault="00672C6F">
      <w:pPr>
        <w:spacing w:line="360" w:lineRule="auto"/>
        <w:sectPr w:rsidR="00672C6F">
          <w:headerReference w:type="default" r:id="rId8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672C6F" w:rsidRDefault="00A77058">
      <w:pPr>
        <w:spacing w:before="64"/>
        <w:ind w:left="11299" w:right="692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1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672C6F" w:rsidRDefault="00430201">
      <w:pPr>
        <w:pStyle w:val="a3"/>
        <w:spacing w:before="4"/>
        <w:ind w:left="0"/>
        <w:jc w:val="left"/>
        <w:rPr>
          <w:sz w:val="23"/>
        </w:rPr>
      </w:pPr>
      <w:r>
        <w:pict>
          <v:shape id="_x0000_s1040" style="position:absolute;margin-left:582.2pt;margin-top:15.7pt;width:203.15pt;height:.1pt;z-index:-15725568;mso-wrap-distance-left:0;mso-wrap-distance-right:0;mso-position-horizontal-relative:page" coordorigin="11644,314" coordsize="4063,0" o:spt="100" adj="0,,0" path="m11644,314r3359,m15007,314r6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672C6F" w:rsidRDefault="00A77058">
      <w:pPr>
        <w:spacing w:line="245" w:lineRule="exact"/>
        <w:ind w:right="690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430201">
      <w:pPr>
        <w:pStyle w:val="a3"/>
        <w:spacing w:before="8"/>
        <w:ind w:left="0"/>
        <w:jc w:val="left"/>
        <w:rPr>
          <w:sz w:val="23"/>
        </w:rPr>
      </w:pPr>
      <w:r>
        <w:pict>
          <v:shape id="_x0000_s1039" style="position:absolute;margin-left:582.2pt;margin-top:15.9pt;width:203pt;height:.1pt;z-index:-15725056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right="692"/>
        <w:jc w:val="right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430201">
      <w:pPr>
        <w:pStyle w:val="a3"/>
        <w:spacing w:before="8"/>
        <w:ind w:left="0"/>
        <w:jc w:val="left"/>
        <w:rPr>
          <w:sz w:val="23"/>
        </w:rPr>
      </w:pPr>
      <w:r>
        <w:pict>
          <v:shape id="_x0000_s1038" style="position:absolute;margin-left:582.2pt;margin-top:15.9pt;width:203pt;height:.1pt;z-index:-15724544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6" w:lineRule="exact"/>
        <w:ind w:right="693"/>
        <w:jc w:val="right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672C6F" w:rsidRDefault="00430201">
      <w:pPr>
        <w:pStyle w:val="a3"/>
        <w:spacing w:before="8"/>
        <w:ind w:left="0"/>
        <w:jc w:val="left"/>
        <w:rPr>
          <w:sz w:val="23"/>
        </w:rPr>
      </w:pPr>
      <w:r>
        <w:pict>
          <v:shape id="_x0000_s1037" style="position:absolute;margin-left:582.2pt;margin-top:15.9pt;width:203pt;height:.1pt;z-index:-15724032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  <w:r>
        <w:pict>
          <v:shape id="_x0000_s1036" style="position:absolute;margin-left:582.2pt;margin-top:32.1pt;width:203pt;height:.1pt;z-index:-15723520;mso-wrap-distance-left:0;mso-wrap-distance-right:0;mso-position-horizontal-relative:page" coordorigin="11644,642" coordsize="4060,0" path="m11644,642r4060,e" filled="f" strokeweight=".19811mm">
            <v:path arrowok="t"/>
            <w10:wrap type="topAndBottom" anchorx="page"/>
          </v:shape>
        </w:pict>
      </w:r>
    </w:p>
    <w:p w:rsidR="00672C6F" w:rsidRDefault="00672C6F">
      <w:pPr>
        <w:pStyle w:val="a3"/>
        <w:spacing w:before="2"/>
        <w:ind w:left="0"/>
        <w:jc w:val="left"/>
        <w:rPr>
          <w:sz w:val="21"/>
        </w:rPr>
      </w:pPr>
    </w:p>
    <w:p w:rsidR="00672C6F" w:rsidRDefault="00672C6F">
      <w:pPr>
        <w:pStyle w:val="a3"/>
        <w:ind w:left="0"/>
        <w:jc w:val="left"/>
        <w:rPr>
          <w:sz w:val="20"/>
        </w:rPr>
      </w:pPr>
    </w:p>
    <w:p w:rsidR="00672C6F" w:rsidRDefault="00672C6F">
      <w:pPr>
        <w:pStyle w:val="a3"/>
        <w:ind w:left="0"/>
        <w:jc w:val="left"/>
        <w:rPr>
          <w:sz w:val="26"/>
        </w:rPr>
      </w:pPr>
    </w:p>
    <w:p w:rsidR="00672C6F" w:rsidRDefault="00A77058">
      <w:pPr>
        <w:pStyle w:val="1"/>
        <w:spacing w:before="89" w:line="322" w:lineRule="exact"/>
        <w:ind w:left="4403" w:right="5001"/>
        <w:jc w:val="center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корректировке</w:t>
      </w:r>
    </w:p>
    <w:p w:rsidR="00672C6F" w:rsidRDefault="00A77058">
      <w:pPr>
        <w:ind w:left="4403" w:right="5003"/>
        <w:jc w:val="center"/>
        <w:rPr>
          <w:b/>
          <w:sz w:val="28"/>
        </w:rPr>
      </w:pPr>
      <w:r>
        <w:rPr>
          <w:b/>
          <w:sz w:val="28"/>
        </w:rPr>
        <w:t>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маршрута</w:t>
      </w: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3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5"/>
        <w:gridCol w:w="430"/>
        <w:gridCol w:w="1907"/>
        <w:gridCol w:w="1986"/>
        <w:gridCol w:w="1770"/>
        <w:gridCol w:w="642"/>
        <w:gridCol w:w="1487"/>
        <w:gridCol w:w="784"/>
        <w:gridCol w:w="1063"/>
        <w:gridCol w:w="2674"/>
      </w:tblGrid>
      <w:tr w:rsidR="00672C6F">
        <w:trPr>
          <w:trHeight w:val="412"/>
        </w:trPr>
        <w:tc>
          <w:tcPr>
            <w:tcW w:w="562" w:type="dxa"/>
            <w:vMerge w:val="restart"/>
          </w:tcPr>
          <w:p w:rsidR="00672C6F" w:rsidRDefault="00A77058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15" w:type="dxa"/>
            <w:vMerge w:val="restart"/>
          </w:tcPr>
          <w:p w:rsidR="00672C6F" w:rsidRDefault="00A77058">
            <w:pPr>
              <w:pStyle w:val="TableParagraph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внесения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</w:t>
            </w:r>
          </w:p>
          <w:p w:rsidR="00672C6F" w:rsidRDefault="00A77058">
            <w:pPr>
              <w:pStyle w:val="TableParagraph"/>
              <w:ind w:left="113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6093" w:type="dxa"/>
            <w:gridSpan w:val="4"/>
            <w:vMerge w:val="restart"/>
          </w:tcPr>
          <w:p w:rsidR="00672C6F" w:rsidRDefault="00A77058">
            <w:pPr>
              <w:pStyle w:val="TableParagraph"/>
              <w:spacing w:line="273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изменения/дополнения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2129" w:type="dxa"/>
            <w:gridSpan w:val="2"/>
            <w:vMerge w:val="restart"/>
          </w:tcPr>
          <w:p w:rsidR="00672C6F" w:rsidRDefault="00A77058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методиста</w:t>
            </w:r>
          </w:p>
        </w:tc>
        <w:tc>
          <w:tcPr>
            <w:tcW w:w="4521" w:type="dxa"/>
            <w:gridSpan w:val="3"/>
          </w:tcPr>
          <w:p w:rsidR="00672C6F" w:rsidRDefault="00A77058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ознакомлении</w:t>
            </w:r>
          </w:p>
        </w:tc>
      </w:tr>
      <w:tr w:rsidR="00672C6F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4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672C6F" w:rsidRDefault="00A77058">
            <w:pPr>
              <w:pStyle w:val="TableParagraph"/>
              <w:spacing w:line="273" w:lineRule="exact"/>
              <w:ind w:left="633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74" w:type="dxa"/>
          </w:tcPr>
          <w:p w:rsidR="00672C6F" w:rsidRDefault="00A77058">
            <w:pPr>
              <w:pStyle w:val="TableParagraph"/>
              <w:spacing w:line="276" w:lineRule="exact"/>
              <w:ind w:left="439" w:right="4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</w:tr>
      <w:tr w:rsidR="00672C6F">
        <w:trPr>
          <w:trHeight w:val="827"/>
        </w:trPr>
        <w:tc>
          <w:tcPr>
            <w:tcW w:w="562" w:type="dxa"/>
          </w:tcPr>
          <w:p w:rsidR="00672C6F" w:rsidRDefault="00672C6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72C6F" w:rsidRDefault="00A7705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6093" w:type="dxa"/>
            <w:gridSpan w:val="4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1380"/>
        </w:trPr>
        <w:tc>
          <w:tcPr>
            <w:tcW w:w="2807" w:type="dxa"/>
            <w:gridSpan w:val="3"/>
          </w:tcPr>
          <w:p w:rsidR="00672C6F" w:rsidRDefault="00A77058">
            <w:pPr>
              <w:pStyle w:val="TableParagraph"/>
              <w:spacing w:line="276" w:lineRule="exact"/>
              <w:ind w:left="352" w:right="34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 уровня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07" w:type="dxa"/>
          </w:tcPr>
          <w:p w:rsidR="00672C6F" w:rsidRDefault="00A77058">
            <w:pPr>
              <w:pStyle w:val="TableParagraph"/>
              <w:ind w:left="231" w:right="135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986" w:type="dxa"/>
          </w:tcPr>
          <w:p w:rsidR="00672C6F" w:rsidRDefault="00A77058">
            <w:pPr>
              <w:pStyle w:val="TableParagraph"/>
              <w:ind w:left="264" w:right="242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2" w:type="dxa"/>
            <w:gridSpan w:val="2"/>
          </w:tcPr>
          <w:p w:rsidR="00672C6F" w:rsidRDefault="00A77058">
            <w:pPr>
              <w:pStyle w:val="TableParagraph"/>
              <w:ind w:left="476" w:right="45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71" w:type="dxa"/>
            <w:gridSpan w:val="2"/>
          </w:tcPr>
          <w:p w:rsidR="00672C6F" w:rsidRDefault="00A77058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737" w:type="dxa"/>
            <w:gridSpan w:val="2"/>
          </w:tcPr>
          <w:p w:rsidR="00672C6F" w:rsidRDefault="00A77058">
            <w:pPr>
              <w:pStyle w:val="TableParagraph"/>
              <w:ind w:left="409" w:right="428" w:firstLine="44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 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672C6F">
        <w:trPr>
          <w:trHeight w:val="830"/>
        </w:trPr>
        <w:tc>
          <w:tcPr>
            <w:tcW w:w="2807" w:type="dxa"/>
            <w:gridSpan w:val="3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rPr>
          <w:sz w:val="24"/>
        </w:rPr>
        <w:sectPr w:rsidR="00672C6F">
          <w:headerReference w:type="default" r:id="rId9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672C6F" w:rsidRDefault="00672C6F">
      <w:pPr>
        <w:pStyle w:val="a3"/>
        <w:spacing w:before="3"/>
        <w:ind w:left="0"/>
        <w:jc w:val="left"/>
        <w:rPr>
          <w:rFonts w:ascii="Calibri"/>
          <w:sz w:val="21"/>
        </w:rPr>
      </w:pPr>
    </w:p>
    <w:p w:rsidR="00672C6F" w:rsidRDefault="00A77058">
      <w:pPr>
        <w:pStyle w:val="1"/>
        <w:spacing w:before="89"/>
      </w:pPr>
      <w:r>
        <w:t>Мониторинг</w:t>
      </w:r>
      <w:r>
        <w:rPr>
          <w:spacing w:val="6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ИОМ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07"/>
        <w:gridCol w:w="1928"/>
        <w:gridCol w:w="1702"/>
        <w:gridCol w:w="1702"/>
        <w:gridCol w:w="1558"/>
        <w:gridCol w:w="1702"/>
        <w:gridCol w:w="1419"/>
        <w:gridCol w:w="1778"/>
      </w:tblGrid>
      <w:tr w:rsidR="00672C6F">
        <w:trPr>
          <w:trHeight w:val="1656"/>
        </w:trPr>
        <w:tc>
          <w:tcPr>
            <w:tcW w:w="557" w:type="dxa"/>
          </w:tcPr>
          <w:p w:rsidR="00672C6F" w:rsidRDefault="00A77058">
            <w:pPr>
              <w:pStyle w:val="TableParagraph"/>
              <w:ind w:left="110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07" w:type="dxa"/>
          </w:tcPr>
          <w:p w:rsidR="00672C6F" w:rsidRDefault="00A77058">
            <w:pPr>
              <w:pStyle w:val="TableParagraph"/>
              <w:ind w:left="163" w:right="15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</w:t>
            </w:r>
          </w:p>
          <w:p w:rsidR="00672C6F" w:rsidRDefault="00A77058">
            <w:pPr>
              <w:pStyle w:val="TableParagraph"/>
              <w:spacing w:line="257" w:lineRule="exact"/>
              <w:ind w:left="32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28" w:type="dxa"/>
          </w:tcPr>
          <w:p w:rsidR="00672C6F" w:rsidRDefault="00A77058">
            <w:pPr>
              <w:pStyle w:val="TableParagraph"/>
              <w:ind w:left="241" w:right="146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26" w:right="96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26" w:right="9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672C6F" w:rsidRDefault="00A77058">
            <w:pPr>
              <w:pStyle w:val="TableParagraph"/>
              <w:ind w:left="147" w:right="118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66" w:right="136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  <w:tc>
          <w:tcPr>
            <w:tcW w:w="1419" w:type="dxa"/>
          </w:tcPr>
          <w:p w:rsidR="00672C6F" w:rsidRDefault="00A77058">
            <w:pPr>
              <w:pStyle w:val="TableParagraph"/>
              <w:ind w:left="108" w:right="9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невыполне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778" w:type="dxa"/>
          </w:tcPr>
          <w:p w:rsidR="00672C6F" w:rsidRDefault="00A77058">
            <w:pPr>
              <w:pStyle w:val="TableParagraph"/>
              <w:ind w:left="142" w:right="13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представлени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результата</w:t>
            </w:r>
          </w:p>
        </w:tc>
      </w:tr>
      <w:tr w:rsidR="00672C6F">
        <w:trPr>
          <w:trHeight w:val="554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2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pStyle w:val="a3"/>
        <w:spacing w:before="11"/>
        <w:ind w:left="0"/>
        <w:jc w:val="left"/>
        <w:rPr>
          <w:b/>
          <w:sz w:val="27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1171"/>
        </w:tabs>
        <w:ind w:left="1170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9"/>
        <w:gridCol w:w="2076"/>
        <w:gridCol w:w="2076"/>
      </w:tblGrid>
      <w:tr w:rsidR="00672C6F">
        <w:trPr>
          <w:trHeight w:val="599"/>
        </w:trPr>
        <w:tc>
          <w:tcPr>
            <w:tcW w:w="6044" w:type="dxa"/>
          </w:tcPr>
          <w:p w:rsidR="00672C6F" w:rsidRDefault="00A77058">
            <w:pPr>
              <w:pStyle w:val="TableParagraph"/>
              <w:spacing w:line="298" w:lineRule="exact"/>
              <w:ind w:left="110" w:right="572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1939" w:type="dxa"/>
          </w:tcPr>
          <w:p w:rsidR="00672C6F" w:rsidRDefault="00A77058">
            <w:pPr>
              <w:pStyle w:val="TableParagraph"/>
              <w:spacing w:line="298" w:lineRule="exact"/>
              <w:ind w:left="108" w:right="443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6" w:type="dxa"/>
          </w:tcPr>
          <w:p w:rsidR="00672C6F" w:rsidRDefault="00A77058">
            <w:pPr>
              <w:pStyle w:val="TableParagraph"/>
              <w:spacing w:line="298" w:lineRule="exact"/>
              <w:ind w:left="108" w:right="580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6" w:type="dxa"/>
          </w:tcPr>
          <w:p w:rsidR="00672C6F" w:rsidRDefault="00A77058">
            <w:pPr>
              <w:pStyle w:val="TableParagraph"/>
              <w:spacing w:line="298" w:lineRule="exact"/>
              <w:ind w:left="108" w:right="464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 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выполнении</w:t>
            </w:r>
          </w:p>
        </w:tc>
      </w:tr>
      <w:tr w:rsidR="00672C6F">
        <w:trPr>
          <w:trHeight w:val="967"/>
        </w:trPr>
        <w:tc>
          <w:tcPr>
            <w:tcW w:w="60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rPr>
          <w:sz w:val="24"/>
        </w:rPr>
        <w:sectPr w:rsidR="00672C6F">
          <w:headerReference w:type="default" r:id="rId10"/>
          <w:pgSz w:w="16840" w:h="11910" w:orient="landscape"/>
          <w:pgMar w:top="660" w:right="440" w:bottom="280" w:left="1040" w:header="0" w:footer="0" w:gutter="0"/>
          <w:cols w:space="720"/>
        </w:sectPr>
      </w:pPr>
    </w:p>
    <w:p w:rsidR="00672C6F" w:rsidRDefault="00A77058">
      <w:pPr>
        <w:spacing w:before="59"/>
        <w:ind w:left="6954" w:right="105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2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672C6F" w:rsidRDefault="00430201">
      <w:pPr>
        <w:pStyle w:val="a3"/>
        <w:spacing w:before="4"/>
        <w:ind w:left="0"/>
        <w:jc w:val="left"/>
        <w:rPr>
          <w:sz w:val="23"/>
        </w:rPr>
      </w:pPr>
      <w:r>
        <w:pict>
          <v:shape id="_x0000_s1035" style="position:absolute;margin-left:363.9pt;margin-top:15.65pt;width:203pt;height:.1pt;z-index:-15723008;mso-wrap-distance-left:0;mso-wrap-distance-right:0;mso-position-horizontal-relative:page" coordorigin="7278,313" coordsize="4060,0" path="m7278,313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911"/>
        <w:rPr>
          <w:sz w:val="24"/>
        </w:rPr>
      </w:pPr>
      <w:r>
        <w:rPr>
          <w:sz w:val="24"/>
        </w:rPr>
        <w:t>ФИО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430201">
      <w:pPr>
        <w:pStyle w:val="a3"/>
        <w:spacing w:before="8"/>
        <w:ind w:left="0"/>
        <w:jc w:val="left"/>
        <w:rPr>
          <w:sz w:val="23"/>
        </w:rPr>
      </w:pPr>
      <w:r>
        <w:pict>
          <v:shape id="_x0000_s1034" style="position:absolute;margin-left:363.9pt;margin-top:15.9pt;width:203pt;height:.1pt;z-index:-15722496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349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430201">
      <w:pPr>
        <w:pStyle w:val="a3"/>
        <w:spacing w:before="8"/>
        <w:ind w:left="0"/>
        <w:jc w:val="left"/>
        <w:rPr>
          <w:sz w:val="23"/>
        </w:rPr>
      </w:pPr>
      <w:r>
        <w:pict>
          <v:shape id="_x0000_s1033" style="position:absolute;margin-left:363.9pt;margin-top:15.9pt;width:203pt;height:.1pt;z-index:-15721984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277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672C6F" w:rsidRDefault="00430201">
      <w:pPr>
        <w:pStyle w:val="a3"/>
        <w:spacing w:before="8"/>
        <w:ind w:left="0"/>
        <w:jc w:val="left"/>
        <w:rPr>
          <w:sz w:val="23"/>
        </w:rPr>
      </w:pPr>
      <w:r>
        <w:pict>
          <v:shape id="_x0000_s1032" style="position:absolute;margin-left:363.9pt;margin-top:15.9pt;width:203pt;height:.1pt;z-index:-15721472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63.9pt;margin-top:31.95pt;width:203pt;height:.1pt;z-index:-15720960;mso-wrap-distance-left:0;mso-wrap-distance-right:0;mso-position-horizontal-relative:page" coordorigin="7278,639" coordsize="4060,0" path="m7278,639r4060,e" filled="f" strokeweight=".19811mm">
            <v:path arrowok="t"/>
            <w10:wrap type="topAndBottom" anchorx="page"/>
          </v:shape>
        </w:pict>
      </w:r>
    </w:p>
    <w:p w:rsidR="00672C6F" w:rsidRDefault="00672C6F">
      <w:pPr>
        <w:pStyle w:val="a3"/>
        <w:ind w:left="0"/>
        <w:jc w:val="left"/>
        <w:rPr>
          <w:sz w:val="21"/>
        </w:rPr>
      </w:pPr>
    </w:p>
    <w:p w:rsidR="00672C6F" w:rsidRDefault="00672C6F">
      <w:pPr>
        <w:pStyle w:val="a3"/>
        <w:ind w:left="0"/>
        <w:jc w:val="left"/>
        <w:rPr>
          <w:sz w:val="20"/>
        </w:rPr>
      </w:pPr>
    </w:p>
    <w:p w:rsidR="00672C6F" w:rsidRDefault="00672C6F">
      <w:pPr>
        <w:pStyle w:val="a3"/>
        <w:spacing w:before="2"/>
        <w:ind w:left="0"/>
        <w:jc w:val="left"/>
        <w:rPr>
          <w:sz w:val="26"/>
        </w:rPr>
      </w:pPr>
    </w:p>
    <w:p w:rsidR="00672C6F" w:rsidRDefault="00A77058">
      <w:pPr>
        <w:pStyle w:val="1"/>
        <w:spacing w:before="89"/>
        <w:ind w:left="1193"/>
      </w:pPr>
      <w:r>
        <w:t>Итоги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маршрута</w:t>
      </w:r>
    </w:p>
    <w:p w:rsidR="00672C6F" w:rsidRDefault="00672C6F">
      <w:pPr>
        <w:pStyle w:val="a3"/>
        <w:ind w:left="0"/>
        <w:jc w:val="left"/>
        <w:rPr>
          <w:b/>
        </w:rPr>
      </w:pPr>
    </w:p>
    <w:p w:rsidR="00672C6F" w:rsidRDefault="00A77058">
      <w:pPr>
        <w:pStyle w:val="a4"/>
        <w:numPr>
          <w:ilvl w:val="0"/>
          <w:numId w:val="1"/>
        </w:numPr>
        <w:tabs>
          <w:tab w:val="left" w:pos="119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672C6F">
        <w:trPr>
          <w:trHeight w:val="323"/>
        </w:trPr>
        <w:tc>
          <w:tcPr>
            <w:tcW w:w="2465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672C6F" w:rsidRDefault="00A77058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672C6F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72C6F" w:rsidRDefault="00A77058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672C6F" w:rsidRDefault="00A77058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672C6F" w:rsidRDefault="00A7705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672C6F" w:rsidRDefault="00A77058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2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672C6F" w:rsidRDefault="00A77058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10"/>
        <w:ind w:left="0"/>
        <w:jc w:val="left"/>
        <w:rPr>
          <w:b/>
          <w:sz w:val="39"/>
        </w:rPr>
      </w:pPr>
    </w:p>
    <w:p w:rsidR="00672C6F" w:rsidRDefault="00A77058">
      <w:pPr>
        <w:pStyle w:val="1"/>
        <w:numPr>
          <w:ilvl w:val="0"/>
          <w:numId w:val="1"/>
        </w:numPr>
        <w:tabs>
          <w:tab w:val="left" w:pos="1529"/>
          <w:tab w:val="left" w:pos="1530"/>
        </w:tabs>
        <w:ind w:left="1529" w:hanging="565"/>
        <w:jc w:val="left"/>
      </w:pPr>
      <w:r>
        <w:t>Выводы:</w:t>
      </w:r>
    </w:p>
    <w:p w:rsidR="00672C6F" w:rsidRDefault="00430201">
      <w:pPr>
        <w:pStyle w:val="a3"/>
        <w:ind w:left="0"/>
        <w:jc w:val="left"/>
        <w:rPr>
          <w:b/>
          <w:sz w:val="23"/>
        </w:rPr>
      </w:pPr>
      <w:r>
        <w:pict>
          <v:shape id="_x0000_s1030" style="position:absolute;margin-left:56.65pt;margin-top:15.65pt;width:503.95pt;height:.1pt;z-index:-15720448;mso-wrap-distance-left:0;mso-wrap-distance-right:0;mso-position-horizontal-relative:page" coordorigin="1133,313" coordsize="10079,0" path="m1133,313r10078,e" filled="f" strokeweight=".31203mm">
            <v:path arrowok="t"/>
            <w10:wrap type="topAndBottom" anchorx="page"/>
          </v:shape>
        </w:pict>
      </w:r>
      <w:r>
        <w:pict>
          <v:shape id="_x0000_s1029" style="position:absolute;margin-left:56.65pt;margin-top:31.75pt;width:503.95pt;height:.1pt;z-index:-15719936;mso-wrap-distance-left:0;mso-wrap-distance-right:0;mso-position-horizontal-relative:page" coordorigin="1133,635" coordsize="10079,0" path="m1133,635r10078,e" filled="f" strokeweight=".31203mm">
            <v:path arrowok="t"/>
            <w10:wrap type="topAndBottom" anchorx="page"/>
          </v:shape>
        </w:pict>
      </w:r>
      <w:r>
        <w:pict>
          <v:shape id="_x0000_s1028" style="position:absolute;margin-left:56.65pt;margin-top:47.85pt;width:503.95pt;height:.1pt;z-index:-15719424;mso-wrap-distance-left:0;mso-wrap-distance-right:0;mso-position-horizontal-relative:page" coordorigin="1133,957" coordsize="10079,0" path="m1133,957r10078,e" filled="f" strokeweight=".31203mm">
            <v:path arrowok="t"/>
            <w10:wrap type="topAndBottom" anchorx="page"/>
          </v:shape>
        </w:pict>
      </w:r>
      <w:r>
        <w:pict>
          <v:shape id="_x0000_s1027" style="position:absolute;margin-left:56.65pt;margin-top:63.9pt;width:504.15pt;height:.1pt;z-index:-15718912;mso-wrap-distance-left:0;mso-wrap-distance-right:0;mso-position-horizontal-relative:page" coordorigin="1133,1278" coordsize="10083,0" o:spt="100" adj="0,,0" path="m1133,1278r5600,m6736,1278r44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56.65pt;margin-top:80pt;width:504.2pt;height:.1pt;z-index:-15718400;mso-wrap-distance-left:0;mso-wrap-distance-right:0;mso-position-horizontal-relative:page" coordorigin="1133,1600" coordsize="10084,0" o:spt="100" adj="0,,0" path="m1133,1600r5180,m6316,1600r490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4"/>
        <w:ind w:left="0"/>
        <w:jc w:val="left"/>
        <w:rPr>
          <w:b/>
          <w:sz w:val="25"/>
        </w:rPr>
      </w:pPr>
    </w:p>
    <w:p w:rsidR="00672C6F" w:rsidRDefault="00A77058">
      <w:pPr>
        <w:pStyle w:val="a3"/>
        <w:tabs>
          <w:tab w:val="left" w:pos="814"/>
          <w:tab w:val="left" w:pos="2563"/>
        </w:tabs>
        <w:spacing w:before="89"/>
        <w:ind w:left="11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672C6F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4300"/>
        <w:gridCol w:w="4964"/>
      </w:tblGrid>
      <w:tr w:rsidR="00672C6F">
        <w:trPr>
          <w:trHeight w:val="707"/>
        </w:trPr>
        <w:tc>
          <w:tcPr>
            <w:tcW w:w="4300" w:type="dxa"/>
          </w:tcPr>
          <w:p w:rsidR="00672C6F" w:rsidRDefault="00A77058">
            <w:pPr>
              <w:pStyle w:val="TableParagraph"/>
              <w:spacing w:line="311" w:lineRule="exact"/>
              <w:ind w:left="1076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методист</w:t>
            </w:r>
          </w:p>
        </w:tc>
        <w:tc>
          <w:tcPr>
            <w:tcW w:w="4964" w:type="dxa"/>
          </w:tcPr>
          <w:p w:rsidR="00672C6F" w:rsidRDefault="00A77058">
            <w:pPr>
              <w:pStyle w:val="TableParagraph"/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672C6F" w:rsidRDefault="00A77058">
            <w:pPr>
              <w:pStyle w:val="TableParagraph"/>
              <w:tabs>
                <w:tab w:val="left" w:pos="2664"/>
              </w:tabs>
              <w:ind w:left="957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  <w:tr w:rsidR="00672C6F">
        <w:trPr>
          <w:trHeight w:val="799"/>
        </w:trPr>
        <w:tc>
          <w:tcPr>
            <w:tcW w:w="4300" w:type="dxa"/>
          </w:tcPr>
          <w:p w:rsidR="00672C6F" w:rsidRDefault="00A77058">
            <w:pPr>
              <w:pStyle w:val="TableParagraph"/>
              <w:spacing w:before="135" w:line="322" w:lineRule="exact"/>
              <w:ind w:left="200" w:right="319" w:firstLine="33"/>
              <w:rPr>
                <w:sz w:val="28"/>
              </w:rPr>
            </w:pPr>
            <w:r>
              <w:rPr>
                <w:sz w:val="28"/>
              </w:rPr>
              <w:t>Руководитель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64" w:type="dxa"/>
          </w:tcPr>
          <w:p w:rsidR="00672C6F" w:rsidRDefault="00A77058">
            <w:pPr>
              <w:pStyle w:val="TableParagraph"/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672C6F" w:rsidRDefault="00A77058">
            <w:pPr>
              <w:pStyle w:val="TableParagraph"/>
              <w:tabs>
                <w:tab w:val="left" w:pos="2712"/>
              </w:tabs>
              <w:ind w:left="1008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</w:tbl>
    <w:p w:rsidR="00672C6F" w:rsidRDefault="00672C6F">
      <w:pPr>
        <w:pStyle w:val="a3"/>
        <w:ind w:left="0"/>
        <w:jc w:val="left"/>
        <w:rPr>
          <w:sz w:val="30"/>
        </w:rPr>
      </w:pPr>
    </w:p>
    <w:p w:rsidR="00672C6F" w:rsidRDefault="00A77058">
      <w:pPr>
        <w:pStyle w:val="a3"/>
        <w:tabs>
          <w:tab w:val="left" w:pos="6551"/>
          <w:tab w:val="left" w:pos="8457"/>
        </w:tabs>
        <w:spacing w:before="209"/>
        <w:ind w:left="821"/>
        <w:jc w:val="left"/>
      </w:pPr>
      <w:r>
        <w:t>С</w:t>
      </w:r>
      <w:r>
        <w:rPr>
          <w:spacing w:val="-2"/>
        </w:rPr>
        <w:t xml:space="preserve"> </w:t>
      </w:r>
      <w:r>
        <w:t>выводами</w:t>
      </w:r>
      <w:r>
        <w:rPr>
          <w:spacing w:val="-2"/>
        </w:rPr>
        <w:t xml:space="preserve"> </w:t>
      </w:r>
      <w:r>
        <w:t>ознакомлен(а)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72C6F" w:rsidRDefault="00A77058">
      <w:pPr>
        <w:tabs>
          <w:tab w:val="left" w:pos="6882"/>
        </w:tabs>
        <w:ind w:left="4973" w:right="1837" w:hanging="514"/>
        <w:rPr>
          <w:sz w:val="20"/>
        </w:rPr>
      </w:pPr>
      <w:r>
        <w:rPr>
          <w:sz w:val="20"/>
        </w:rPr>
        <w:t>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z w:val="20"/>
        </w:rPr>
        <w:tab/>
        <w:t>фамилия, инициалы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работника</w:t>
      </w:r>
    </w:p>
    <w:sectPr w:rsidR="00672C6F">
      <w:headerReference w:type="default" r:id="rId11"/>
      <w:pgSz w:w="11910" w:h="16840"/>
      <w:pgMar w:top="940" w:right="4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201" w:rsidRDefault="00430201">
      <w:r>
        <w:separator/>
      </w:r>
    </w:p>
  </w:endnote>
  <w:endnote w:type="continuationSeparator" w:id="0">
    <w:p w:rsidR="00430201" w:rsidRDefault="0043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201" w:rsidRDefault="00430201">
      <w:r>
        <w:separator/>
      </w:r>
    </w:p>
  </w:footnote>
  <w:footnote w:type="continuationSeparator" w:id="0">
    <w:p w:rsidR="00430201" w:rsidRDefault="0043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5147"/>
    <w:multiLevelType w:val="hybridMultilevel"/>
    <w:tmpl w:val="D1403560"/>
    <w:lvl w:ilvl="0" w:tplc="EBDE238E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51ABF1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7E74B596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BA1E9214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9FFABC9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CE087F0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3AB47DBA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3AECCB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80268EB6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3E6570C"/>
    <w:multiLevelType w:val="multilevel"/>
    <w:tmpl w:val="690A0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0AC758E"/>
    <w:multiLevelType w:val="hybridMultilevel"/>
    <w:tmpl w:val="2FBCADCA"/>
    <w:lvl w:ilvl="0" w:tplc="A5E4A24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ECA6674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E8243346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6400CF3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050E3B86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D5A4928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18BEB670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97BC709E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CAE8D85C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8A67DB6"/>
    <w:multiLevelType w:val="multilevel"/>
    <w:tmpl w:val="02CCC8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FAB1160"/>
    <w:multiLevelType w:val="multilevel"/>
    <w:tmpl w:val="BC4A0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916316"/>
    <w:multiLevelType w:val="hybridMultilevel"/>
    <w:tmpl w:val="3832521C"/>
    <w:lvl w:ilvl="0" w:tplc="928CB1C8">
      <w:start w:val="1"/>
      <w:numFmt w:val="upperRoman"/>
      <w:lvlText w:val="%1"/>
      <w:lvlJc w:val="left"/>
      <w:pPr>
        <w:ind w:left="466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6268D6">
      <w:numFmt w:val="bullet"/>
      <w:lvlText w:val="•"/>
      <w:lvlJc w:val="left"/>
      <w:pPr>
        <w:ind w:left="5256" w:hanging="180"/>
      </w:pPr>
      <w:rPr>
        <w:rFonts w:hint="default"/>
        <w:lang w:val="ru-RU" w:eastAsia="en-US" w:bidi="ar-SA"/>
      </w:rPr>
    </w:lvl>
    <w:lvl w:ilvl="2" w:tplc="5C98CE06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3" w:tplc="725A586A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4" w:tplc="72D60E82">
      <w:numFmt w:val="bullet"/>
      <w:lvlText w:val="•"/>
      <w:lvlJc w:val="left"/>
      <w:pPr>
        <w:ind w:left="7046" w:hanging="180"/>
      </w:pPr>
      <w:rPr>
        <w:rFonts w:hint="default"/>
        <w:lang w:val="ru-RU" w:eastAsia="en-US" w:bidi="ar-SA"/>
      </w:rPr>
    </w:lvl>
    <w:lvl w:ilvl="5" w:tplc="F4864A20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6" w:tplc="0456D3B0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7" w:tplc="9B160B6E">
      <w:numFmt w:val="bullet"/>
      <w:lvlText w:val="•"/>
      <w:lvlJc w:val="left"/>
      <w:pPr>
        <w:ind w:left="8836" w:hanging="180"/>
      </w:pPr>
      <w:rPr>
        <w:rFonts w:hint="default"/>
        <w:lang w:val="ru-RU" w:eastAsia="en-US" w:bidi="ar-SA"/>
      </w:rPr>
    </w:lvl>
    <w:lvl w:ilvl="8" w:tplc="B9684750">
      <w:numFmt w:val="bullet"/>
      <w:lvlText w:val="•"/>
      <w:lvlJc w:val="left"/>
      <w:pPr>
        <w:ind w:left="9433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649D32B2"/>
    <w:multiLevelType w:val="hybridMultilevel"/>
    <w:tmpl w:val="3DBEEE34"/>
    <w:lvl w:ilvl="0" w:tplc="E8EE92F6">
      <w:start w:val="1"/>
      <w:numFmt w:val="decimal"/>
      <w:lvlText w:val="%1.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B6F138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F2A5412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C7DE3E1A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CE481B32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C76028D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261C6F18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63669A7E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502045C2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5F40411"/>
    <w:multiLevelType w:val="multilevel"/>
    <w:tmpl w:val="780CDC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2C6F"/>
    <w:rsid w:val="00031CB4"/>
    <w:rsid w:val="000D661A"/>
    <w:rsid w:val="000E5F3F"/>
    <w:rsid w:val="00123022"/>
    <w:rsid w:val="001A7916"/>
    <w:rsid w:val="001E4502"/>
    <w:rsid w:val="002211C1"/>
    <w:rsid w:val="0023484A"/>
    <w:rsid w:val="00334062"/>
    <w:rsid w:val="003A1635"/>
    <w:rsid w:val="003B6560"/>
    <w:rsid w:val="003E0112"/>
    <w:rsid w:val="004260BC"/>
    <w:rsid w:val="00430201"/>
    <w:rsid w:val="00452354"/>
    <w:rsid w:val="00454170"/>
    <w:rsid w:val="004776BA"/>
    <w:rsid w:val="0048784F"/>
    <w:rsid w:val="00493F5A"/>
    <w:rsid w:val="00562D06"/>
    <w:rsid w:val="00585434"/>
    <w:rsid w:val="005E4EFD"/>
    <w:rsid w:val="0064403F"/>
    <w:rsid w:val="00666133"/>
    <w:rsid w:val="00672C6F"/>
    <w:rsid w:val="006A03DD"/>
    <w:rsid w:val="00786E55"/>
    <w:rsid w:val="00790835"/>
    <w:rsid w:val="007E7031"/>
    <w:rsid w:val="00807F99"/>
    <w:rsid w:val="00872726"/>
    <w:rsid w:val="00910889"/>
    <w:rsid w:val="00970726"/>
    <w:rsid w:val="00A238A0"/>
    <w:rsid w:val="00A77058"/>
    <w:rsid w:val="00B50895"/>
    <w:rsid w:val="00BF257C"/>
    <w:rsid w:val="00C07729"/>
    <w:rsid w:val="00C44558"/>
    <w:rsid w:val="00D56BA5"/>
    <w:rsid w:val="00D7543A"/>
    <w:rsid w:val="00E5528E"/>
    <w:rsid w:val="00E86D39"/>
    <w:rsid w:val="00EA504B"/>
    <w:rsid w:val="00ED0213"/>
    <w:rsid w:val="00ED17B5"/>
    <w:rsid w:val="00F45AEE"/>
    <w:rsid w:val="00F609A2"/>
    <w:rsid w:val="00F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8AA11"/>
  <w15:docId w15:val="{D0E9D407-25E7-40FD-A300-1143E155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4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558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666133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Федоровна</dc:creator>
  <cp:lastModifiedBy>Мария Алексеевна Сивкова</cp:lastModifiedBy>
  <cp:revision>47</cp:revision>
  <cp:lastPrinted>2024-05-27T07:28:00Z</cp:lastPrinted>
  <dcterms:created xsi:type="dcterms:W3CDTF">2022-12-26T06:12:00Z</dcterms:created>
  <dcterms:modified xsi:type="dcterms:W3CDTF">2025-02-04T10:35:00Z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2022-12-26T00:00:00Z</vt:filetime>
  </property>
</Properties>
</file>