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672C6F">
        <w:trPr>
          <w:trHeight w:val="2840"/>
        </w:trPr>
        <w:tc>
          <w:tcPr>
            <w:tcW w:w="5213" w:type="dxa"/>
          </w:tcPr>
          <w:p w:rsidR="00672C6F" w:rsidRDefault="00D7543A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tab/>
            </w:r>
            <w:r w:rsidR="00A77058">
              <w:rPr>
                <w:sz w:val="28"/>
              </w:rPr>
              <w:t>СОГЛАСОВАНО</w: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1"/>
              <w:rPr>
                <w:sz w:val="11"/>
              </w:rPr>
            </w:pPr>
          </w:p>
          <w:p w:rsidR="00672C6F" w:rsidRDefault="00D23C09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68pt;height:.6pt;mso-position-horizontal-relative:char;mso-position-vertical-relative:line" coordsize="3360,12">
                  <v:line id="_x0000_s1052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672C6F" w:rsidRDefault="00672C6F">
            <w:pPr>
              <w:pStyle w:val="TableParagraph"/>
              <w:spacing w:before="2"/>
              <w:rPr>
                <w:sz w:val="26"/>
              </w:rPr>
            </w:pPr>
          </w:p>
          <w:p w:rsidR="00672C6F" w:rsidRDefault="00D23C09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68.05pt;height:.6pt;mso-position-horizontal-relative:char;mso-position-vertical-relative:line" coordsize="3361,12">
                  <v:line id="_x0000_s1050" style="position:absolute" from="0,6" to="3361,6" strokeweight=".19811mm"/>
                  <w10:wrap type="none"/>
                  <w10:anchorlock/>
                </v:group>
              </w:pic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4"/>
              <w:rPr>
                <w:sz w:val="10"/>
              </w:rPr>
            </w:pPr>
          </w:p>
          <w:p w:rsidR="00672C6F" w:rsidRDefault="00D23C09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68pt;height:.6pt;mso-position-horizontal-relative:char;mso-position-vertical-relative:line" coordsize="3360,12">
                  <v:line id="_x0000_s1048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72C6F" w:rsidRDefault="00A77058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672C6F" w:rsidRDefault="00A77058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672C6F" w:rsidRDefault="00A77058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1"/>
              <w:rPr>
                <w:sz w:val="11"/>
              </w:rPr>
            </w:pPr>
          </w:p>
          <w:p w:rsidR="00672C6F" w:rsidRDefault="00D23C09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68pt;height:.6pt;mso-position-horizontal-relative:char;mso-position-vertical-relative:line" coordsize="3360,12">
                  <v:line id="_x0000_s1046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672C6F" w:rsidRDefault="00672C6F">
            <w:pPr>
              <w:pStyle w:val="TableParagraph"/>
              <w:spacing w:before="2"/>
              <w:rPr>
                <w:sz w:val="26"/>
              </w:rPr>
            </w:pPr>
          </w:p>
          <w:p w:rsidR="00672C6F" w:rsidRDefault="00D23C09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68.05pt;height:.6pt;mso-position-horizontal-relative:char;mso-position-vertical-relative:line" coordsize="3361,12">
                  <v:line id="_x0000_s1044" style="position:absolute" from="0,6" to="3361,6" strokeweight=".19811mm"/>
                  <w10:wrap type="none"/>
                  <w10:anchorlock/>
                </v:group>
              </w:pic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4"/>
              <w:rPr>
                <w:sz w:val="10"/>
              </w:rPr>
            </w:pPr>
          </w:p>
          <w:p w:rsidR="00672C6F" w:rsidRDefault="00D23C09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68pt;height:.6pt;mso-position-horizontal-relative:char;mso-position-vertical-relative:line" coordsize="3360,12">
                  <v:line id="_x0000_s1042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72C6F" w:rsidRDefault="00A77058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672C6F" w:rsidRDefault="00A77058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672C6F" w:rsidRDefault="00672C6F">
      <w:pPr>
        <w:pStyle w:val="a3"/>
        <w:ind w:left="0"/>
        <w:jc w:val="left"/>
        <w:rPr>
          <w:sz w:val="30"/>
        </w:rPr>
      </w:pPr>
    </w:p>
    <w:p w:rsidR="00672C6F" w:rsidRDefault="00672C6F">
      <w:pPr>
        <w:pStyle w:val="a3"/>
        <w:spacing w:before="6"/>
        <w:ind w:left="0"/>
        <w:jc w:val="left"/>
        <w:rPr>
          <w:sz w:val="34"/>
        </w:rPr>
      </w:pPr>
    </w:p>
    <w:p w:rsidR="00672C6F" w:rsidRDefault="00A77058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672C6F" w:rsidRDefault="00672C6F">
      <w:pPr>
        <w:pStyle w:val="a3"/>
        <w:ind w:left="0"/>
        <w:jc w:val="left"/>
        <w:rPr>
          <w:b/>
          <w:sz w:val="34"/>
        </w:rPr>
      </w:pPr>
    </w:p>
    <w:p w:rsidR="00672C6F" w:rsidRDefault="00A77058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672C6F" w:rsidRDefault="00672C6F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5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 (за</w:t>
            </w:r>
          </w:p>
          <w:p w:rsidR="00672C6F" w:rsidRDefault="00A7705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последние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5104" w:type="dxa"/>
          </w:tcPr>
          <w:p w:rsidR="00672C6F" w:rsidRDefault="00BD5EF9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Указать «Есть</w:t>
            </w:r>
            <w:r w:rsidRPr="00BD5EF9">
              <w:rPr>
                <w:sz w:val="24"/>
              </w:rPr>
              <w:t>/</w:t>
            </w:r>
            <w:r>
              <w:rPr>
                <w:sz w:val="24"/>
              </w:rPr>
              <w:t>нет КПК по предмету»</w:t>
            </w: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Учёная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5104" w:type="dxa"/>
          </w:tcPr>
          <w:p w:rsidR="00672C6F" w:rsidRPr="00BD5EF9" w:rsidRDefault="00BD5EF9" w:rsidP="00BD5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обязательно</w:t>
            </w: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Звание</w:t>
            </w:r>
          </w:p>
        </w:tc>
        <w:tc>
          <w:tcPr>
            <w:tcW w:w="5104" w:type="dxa"/>
          </w:tcPr>
          <w:p w:rsidR="00672C6F" w:rsidRDefault="00BD5EF9">
            <w:pPr>
              <w:pStyle w:val="TableParagraph"/>
              <w:rPr>
                <w:sz w:val="24"/>
              </w:rPr>
            </w:pPr>
            <w:r w:rsidRPr="00BD5EF9">
              <w:rPr>
                <w:sz w:val="24"/>
              </w:rPr>
              <w:t>Не обязательно</w:t>
            </w:r>
          </w:p>
        </w:tc>
      </w:tr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Награды,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</w:p>
        </w:tc>
        <w:tc>
          <w:tcPr>
            <w:tcW w:w="5104" w:type="dxa"/>
          </w:tcPr>
          <w:p w:rsidR="00672C6F" w:rsidRDefault="00BD5EF9">
            <w:pPr>
              <w:pStyle w:val="TableParagraph"/>
              <w:rPr>
                <w:sz w:val="24"/>
              </w:rPr>
            </w:pPr>
            <w:r w:rsidRPr="00BD5EF9">
              <w:rPr>
                <w:sz w:val="24"/>
              </w:rPr>
              <w:t>Не обязательно</w:t>
            </w: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5104" w:type="dxa"/>
          </w:tcPr>
          <w:p w:rsidR="00672C6F" w:rsidRDefault="00BD5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обязательно</w:t>
            </w:r>
          </w:p>
        </w:tc>
      </w:tr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(учебный)</w:t>
            </w:r>
          </w:p>
        </w:tc>
        <w:tc>
          <w:tcPr>
            <w:tcW w:w="5104" w:type="dxa"/>
          </w:tcPr>
          <w:p w:rsidR="00672C6F" w:rsidRDefault="00BD5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</w:tr>
    </w:tbl>
    <w:p w:rsidR="00672C6F" w:rsidRDefault="00672C6F">
      <w:pPr>
        <w:pStyle w:val="a3"/>
        <w:ind w:left="0"/>
        <w:jc w:val="left"/>
        <w:rPr>
          <w:b/>
          <w:sz w:val="24"/>
        </w:rPr>
      </w:pPr>
    </w:p>
    <w:p w:rsidR="00672C6F" w:rsidRDefault="00A77058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672C6F">
        <w:trPr>
          <w:trHeight w:val="323"/>
        </w:trPr>
        <w:tc>
          <w:tcPr>
            <w:tcW w:w="2465" w:type="dxa"/>
            <w:vMerge w:val="restart"/>
          </w:tcPr>
          <w:p w:rsidR="00672C6F" w:rsidRDefault="00A77058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672C6F" w:rsidRDefault="00A77058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672C6F" w:rsidRDefault="00A77058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672C6F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672C6F" w:rsidRDefault="00A77058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672C6F" w:rsidRDefault="00A77058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672C6F" w:rsidRDefault="00A7705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672C6F" w:rsidRDefault="00A77058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672C6F">
        <w:trPr>
          <w:trHeight w:val="321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4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2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672C6F" w:rsidRDefault="00A7705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672C6F">
        <w:trPr>
          <w:trHeight w:val="321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5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672C6F" w:rsidRDefault="00A7705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rPr>
          <w:sz w:val="26"/>
        </w:rPr>
        <w:sectPr w:rsidR="00672C6F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672C6F" w:rsidRDefault="00A77058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672C6F" w:rsidRDefault="00672C6F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672C6F">
        <w:trPr>
          <w:trHeight w:val="1689"/>
        </w:trPr>
        <w:tc>
          <w:tcPr>
            <w:tcW w:w="559" w:type="dxa"/>
          </w:tcPr>
          <w:p w:rsidR="00672C6F" w:rsidRDefault="00A77058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672C6F" w:rsidRDefault="00A77058">
            <w:pPr>
              <w:pStyle w:val="TableParagraph"/>
              <w:ind w:left="108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37" w:type="dxa"/>
          </w:tcPr>
          <w:p w:rsidR="00672C6F" w:rsidRDefault="00A77058">
            <w:pPr>
              <w:pStyle w:val="TableParagraph"/>
              <w:ind w:left="247" w:right="14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11" w:type="dxa"/>
          </w:tcPr>
          <w:p w:rsidR="00672C6F" w:rsidRDefault="00A77058">
            <w:pPr>
              <w:pStyle w:val="TableParagraph"/>
              <w:ind w:left="132" w:right="9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9" w:type="dxa"/>
          </w:tcPr>
          <w:p w:rsidR="00672C6F" w:rsidRDefault="00A77058">
            <w:pPr>
              <w:pStyle w:val="TableParagraph"/>
              <w:ind w:left="130" w:right="99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:rsidR="00672C6F" w:rsidRDefault="00A77058">
            <w:pPr>
              <w:pStyle w:val="TableParagraph"/>
              <w:ind w:left="152" w:right="12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22" w:type="dxa"/>
          </w:tcPr>
          <w:p w:rsidR="00672C6F" w:rsidRDefault="00A77058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672C6F">
        <w:trPr>
          <w:trHeight w:val="568"/>
        </w:trPr>
        <w:tc>
          <w:tcPr>
            <w:tcW w:w="559" w:type="dxa"/>
          </w:tcPr>
          <w:p w:rsidR="00672C6F" w:rsidRDefault="004041C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316" w:type="dxa"/>
          </w:tcPr>
          <w:p w:rsidR="00AA196D" w:rsidRPr="00AA196D" w:rsidRDefault="00AA196D" w:rsidP="00AA196D">
            <w:pPr>
              <w:pStyle w:val="TableParagraph"/>
              <w:rPr>
                <w:b/>
                <w:bCs/>
                <w:sz w:val="26"/>
              </w:rPr>
            </w:pPr>
            <w:r w:rsidRPr="00AA196D">
              <w:rPr>
                <w:b/>
                <w:bCs/>
                <w:sz w:val="26"/>
              </w:rPr>
              <w:t>Обучение учебному предмету «Труд (технология)» в условиях внесения изменений в ФОП ООО</w:t>
            </w:r>
          </w:p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Default="00AA196D">
            <w:pPr>
              <w:pStyle w:val="TableParagraph"/>
              <w:rPr>
                <w:sz w:val="26"/>
              </w:rPr>
            </w:pPr>
            <w:r w:rsidRPr="00AA196D">
              <w:rPr>
                <w:sz w:val="26"/>
              </w:rPr>
              <w:t>Разрабатывать и оценивать практические работы по инвариантным модулям учебного предмета «Труд (технология)».</w:t>
            </w:r>
          </w:p>
        </w:tc>
        <w:tc>
          <w:tcPr>
            <w:tcW w:w="1711" w:type="dxa"/>
          </w:tcPr>
          <w:p w:rsidR="00672C6F" w:rsidRDefault="00401C6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bookmarkStart w:id="0" w:name="_GoBack"/>
            <w:bookmarkEnd w:id="0"/>
          </w:p>
        </w:tc>
        <w:tc>
          <w:tcPr>
            <w:tcW w:w="1709" w:type="dxa"/>
          </w:tcPr>
          <w:p w:rsidR="00672C6F" w:rsidRDefault="004041CF">
            <w:pPr>
              <w:pStyle w:val="TableParagraph"/>
              <w:rPr>
                <w:sz w:val="26"/>
              </w:rPr>
            </w:pPr>
            <w:r w:rsidRPr="004041CF">
              <w:rPr>
                <w:sz w:val="26"/>
              </w:rPr>
              <w:t>ФГАОУ ВО «Государственный университет просвещения» </w:t>
            </w:r>
          </w:p>
        </w:tc>
        <w:tc>
          <w:tcPr>
            <w:tcW w:w="1565" w:type="dxa"/>
          </w:tcPr>
          <w:p w:rsidR="00672C6F" w:rsidRDefault="00AA196D">
            <w:pPr>
              <w:pStyle w:val="TableParagraph"/>
              <w:rPr>
                <w:sz w:val="26"/>
              </w:rPr>
            </w:pPr>
            <w:r w:rsidRPr="00AA196D">
              <w:rPr>
                <w:sz w:val="26"/>
              </w:rPr>
              <w:t>06.06.2024 - 05.08.2024</w:t>
            </w:r>
          </w:p>
        </w:tc>
        <w:tc>
          <w:tcPr>
            <w:tcW w:w="2422" w:type="dxa"/>
          </w:tcPr>
          <w:p w:rsidR="00672C6F" w:rsidRDefault="004041C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Удостоверение о прохождении ППК</w:t>
            </w:r>
          </w:p>
        </w:tc>
      </w:tr>
      <w:tr w:rsidR="00672C6F">
        <w:trPr>
          <w:trHeight w:val="551"/>
        </w:trPr>
        <w:tc>
          <w:tcPr>
            <w:tcW w:w="55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672C6F">
        <w:trPr>
          <w:trHeight w:val="551"/>
        </w:trPr>
        <w:tc>
          <w:tcPr>
            <w:tcW w:w="55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672C6F">
        <w:trPr>
          <w:trHeight w:val="568"/>
        </w:trPr>
        <w:tc>
          <w:tcPr>
            <w:tcW w:w="55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672C6F">
        <w:trPr>
          <w:trHeight w:val="551"/>
        </w:trPr>
        <w:tc>
          <w:tcPr>
            <w:tcW w:w="55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593023">
        <w:trPr>
          <w:trHeight w:val="551"/>
        </w:trPr>
        <w:tc>
          <w:tcPr>
            <w:tcW w:w="559" w:type="dxa"/>
          </w:tcPr>
          <w:p w:rsidR="00593023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593023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593023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593023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593023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593023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593023" w:rsidRDefault="00593023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pStyle w:val="a3"/>
        <w:spacing w:before="9"/>
        <w:ind w:left="0"/>
        <w:jc w:val="left"/>
        <w:rPr>
          <w:b/>
          <w:sz w:val="27"/>
        </w:rPr>
      </w:pPr>
    </w:p>
    <w:p w:rsidR="00672C6F" w:rsidRDefault="00A77058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p w:rsidR="00593023" w:rsidRDefault="00593023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672C6F">
        <w:trPr>
          <w:trHeight w:val="599"/>
        </w:trPr>
        <w:tc>
          <w:tcPr>
            <w:tcW w:w="6044" w:type="dxa"/>
          </w:tcPr>
          <w:p w:rsidR="00672C6F" w:rsidRDefault="00A77058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1937" w:type="dxa"/>
          </w:tcPr>
          <w:p w:rsidR="00672C6F" w:rsidRDefault="00A77058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9" w:type="dxa"/>
          </w:tcPr>
          <w:p w:rsidR="00672C6F" w:rsidRDefault="00A77058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672C6F">
        <w:trPr>
          <w:trHeight w:val="966"/>
        </w:trPr>
        <w:tc>
          <w:tcPr>
            <w:tcW w:w="60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pStyle w:val="a3"/>
        <w:spacing w:before="4"/>
        <w:ind w:left="0"/>
        <w:jc w:val="left"/>
        <w:rPr>
          <w:b/>
          <w:sz w:val="27"/>
        </w:rPr>
      </w:pPr>
    </w:p>
    <w:p w:rsidR="00672C6F" w:rsidRDefault="00A77058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047FDF">
        <w:t>06</w:t>
      </w:r>
      <w:r>
        <w:t>»</w:t>
      </w:r>
      <w:r w:rsidR="00BD5EF9">
        <w:t xml:space="preserve"> июня </w:t>
      </w:r>
      <w:r>
        <w:t>202</w:t>
      </w:r>
      <w:r w:rsidR="00BD5EF9">
        <w:t>4</w:t>
      </w:r>
      <w:r>
        <w:rPr>
          <w:spacing w:val="-1"/>
        </w:rPr>
        <w:t xml:space="preserve"> </w:t>
      </w:r>
      <w:r>
        <w:t>г.</w:t>
      </w:r>
    </w:p>
    <w:p w:rsidR="00672C6F" w:rsidRDefault="00A77058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672C6F" w:rsidRDefault="00672C6F">
      <w:pPr>
        <w:pStyle w:val="a3"/>
        <w:spacing w:before="11"/>
        <w:ind w:left="0"/>
        <w:jc w:val="left"/>
        <w:rPr>
          <w:sz w:val="27"/>
        </w:rPr>
      </w:pPr>
    </w:p>
    <w:p w:rsidR="00672C6F" w:rsidRDefault="00A77058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 w:rsidRPr="00786E55">
        <w:rPr>
          <w:u w:val="single"/>
        </w:rPr>
        <w:tab/>
      </w:r>
      <w:r>
        <w:rPr>
          <w:b/>
          <w:spacing w:val="-2"/>
        </w:rPr>
        <w:t>/</w:t>
      </w:r>
    </w:p>
    <w:p w:rsidR="00672C6F" w:rsidRDefault="00672C6F" w:rsidP="009360B6">
      <w:pPr>
        <w:spacing w:before="64"/>
        <w:ind w:left="11299" w:right="692" w:firstLine="1546"/>
        <w:rPr>
          <w:sz w:val="20"/>
        </w:rPr>
      </w:pPr>
    </w:p>
    <w:sectPr w:rsidR="00672C6F" w:rsidSect="009360B6">
      <w:headerReference w:type="default" r:id="rId8"/>
      <w:pgSz w:w="16840" w:h="11910" w:orient="landscape"/>
      <w:pgMar w:top="1060" w:right="4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09" w:rsidRDefault="00D23C09">
      <w:r>
        <w:separator/>
      </w:r>
    </w:p>
  </w:endnote>
  <w:endnote w:type="continuationSeparator" w:id="0">
    <w:p w:rsidR="00D23C09" w:rsidRDefault="00D2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09" w:rsidRDefault="00D23C09">
      <w:r>
        <w:separator/>
      </w:r>
    </w:p>
  </w:footnote>
  <w:footnote w:type="continuationSeparator" w:id="0">
    <w:p w:rsidR="00D23C09" w:rsidRDefault="00D2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147"/>
    <w:multiLevelType w:val="hybridMultilevel"/>
    <w:tmpl w:val="D1403560"/>
    <w:lvl w:ilvl="0" w:tplc="EBDE238E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51ABF1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E74B59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A1E921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9FFABC9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CE087F0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AB47DB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3AECCB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80268EB6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AC758E"/>
    <w:multiLevelType w:val="hybridMultilevel"/>
    <w:tmpl w:val="2FBCADCA"/>
    <w:lvl w:ilvl="0" w:tplc="A5E4A24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CA6674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E824334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6400CF3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050E3B8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D5A4928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18BEB670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97BC709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CAE8D85C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9916316"/>
    <w:multiLevelType w:val="hybridMultilevel"/>
    <w:tmpl w:val="3832521C"/>
    <w:lvl w:ilvl="0" w:tplc="928CB1C8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6268D6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5C98CE06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25A586A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72D60E82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F4864A20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0456D3B0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9B160B6E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B9684750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49D32B2"/>
    <w:multiLevelType w:val="hybridMultilevel"/>
    <w:tmpl w:val="3DBEEE34"/>
    <w:lvl w:ilvl="0" w:tplc="E8EE92F6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B6F13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F2A5412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C7DE3E1A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CE481B3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C76028DE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261C6F1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63669A7E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502045C2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2C6F"/>
    <w:rsid w:val="00047FDF"/>
    <w:rsid w:val="00134456"/>
    <w:rsid w:val="001E13C3"/>
    <w:rsid w:val="0023484A"/>
    <w:rsid w:val="002708BD"/>
    <w:rsid w:val="00401C6F"/>
    <w:rsid w:val="004041CF"/>
    <w:rsid w:val="005665F9"/>
    <w:rsid w:val="00593023"/>
    <w:rsid w:val="005E4EFD"/>
    <w:rsid w:val="00672C6F"/>
    <w:rsid w:val="00786E55"/>
    <w:rsid w:val="009360B6"/>
    <w:rsid w:val="00940FFB"/>
    <w:rsid w:val="00A77058"/>
    <w:rsid w:val="00AA196D"/>
    <w:rsid w:val="00B50895"/>
    <w:rsid w:val="00B53A3E"/>
    <w:rsid w:val="00BD5EF9"/>
    <w:rsid w:val="00D23C09"/>
    <w:rsid w:val="00D7543A"/>
    <w:rsid w:val="00DD5312"/>
    <w:rsid w:val="00DF6B46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27B9B"/>
  <w15:docId w15:val="{F7E72C37-2AF7-40BB-98D6-7220D7C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Мария Алексеевна Сивкова</cp:lastModifiedBy>
  <cp:revision>31</cp:revision>
  <dcterms:created xsi:type="dcterms:W3CDTF">2022-12-26T06:12:00Z</dcterms:created>
  <dcterms:modified xsi:type="dcterms:W3CDTF">2024-05-17T07:42:00Z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